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8DD27" w14:textId="77777777" w:rsidR="009C28FA" w:rsidRDefault="009C28FA" w:rsidP="009C28FA">
      <w:pPr>
        <w:pStyle w:val="afff4"/>
      </w:pPr>
      <w:r>
        <w:t>Краткое описание технологии</w:t>
      </w:r>
    </w:p>
    <w:p w14:paraId="10691E4D" w14:textId="77777777" w:rsidR="009C28FA" w:rsidRPr="00B53D39" w:rsidRDefault="009C28FA" w:rsidP="009C28FA">
      <w:pPr>
        <w:pStyle w:val="afff6"/>
      </w:pPr>
      <w:r>
        <w:t xml:space="preserve">Надстройка КОНЦЕПТ для </w:t>
      </w:r>
      <w:r>
        <w:rPr>
          <w:lang w:val="en-US"/>
        </w:rPr>
        <w:t>WORD</w:t>
      </w:r>
    </w:p>
    <w:p w14:paraId="2BBC30A3" w14:textId="77777777" w:rsidR="009C28FA" w:rsidRPr="00594FCB" w:rsidRDefault="009C28FA" w:rsidP="009C28FA">
      <w:pPr>
        <w:pStyle w:val="a3"/>
      </w:pPr>
      <w:r w:rsidRPr="00594FCB">
        <w:t>Составил: И. Р. Борисов</w:t>
      </w:r>
    </w:p>
    <w:p w14:paraId="6DA2ADAF" w14:textId="52DA1551" w:rsidR="009C28FA" w:rsidRPr="0041319E" w:rsidRDefault="009C28FA" w:rsidP="009C28FA">
      <w:pPr>
        <w:pStyle w:val="a3"/>
      </w:pPr>
      <w:r w:rsidRPr="00594FCB">
        <w:t xml:space="preserve">Дата изменения: </w:t>
      </w:r>
      <w:r>
        <w:rPr>
          <w:lang w:val="en-US"/>
        </w:rPr>
        <w:fldChar w:fldCharType="begin"/>
      </w:r>
      <w:r>
        <w:rPr>
          <w:lang w:val="en-US"/>
        </w:rPr>
        <w:instrText xml:space="preserve"> SAVEDATE  \@ "dd.MM.yyyy" </w:instrText>
      </w:r>
      <w:r>
        <w:rPr>
          <w:lang w:val="en-US"/>
        </w:rPr>
        <w:fldChar w:fldCharType="separate"/>
      </w:r>
      <w:r w:rsidR="00915814">
        <w:rPr>
          <w:noProof/>
          <w:lang w:val="en-US"/>
        </w:rPr>
        <w:t>15.07.2021</w:t>
      </w:r>
      <w:r>
        <w:rPr>
          <w:lang w:val="en-US"/>
        </w:rPr>
        <w:fldChar w:fldCharType="end"/>
      </w:r>
    </w:p>
    <w:p w14:paraId="14EE15ED" w14:textId="33B939ED" w:rsidR="009C28FA" w:rsidRDefault="009C28FA" w:rsidP="009C28FA">
      <w:pPr>
        <w:pStyle w:val="a3"/>
        <w:tabs>
          <w:tab w:val="left" w:pos="3969"/>
        </w:tabs>
      </w:pPr>
      <w:r>
        <w:t xml:space="preserve">Данная инструкция содержит описание внедренных в </w:t>
      </w:r>
      <w:r>
        <w:rPr>
          <w:lang w:val="en-US"/>
        </w:rPr>
        <w:t>Word</w:t>
      </w:r>
      <w:r w:rsidRPr="00674D52">
        <w:t xml:space="preserve"> </w:t>
      </w:r>
      <w:r>
        <w:t>дополнительных инструментов для макетирования отчетов.</w:t>
      </w:r>
    </w:p>
    <w:p w14:paraId="0CCBE89D" w14:textId="77777777" w:rsidR="00102240" w:rsidRPr="00102240" w:rsidRDefault="00102240" w:rsidP="009C28FA">
      <w:pPr>
        <w:pStyle w:val="a3"/>
        <w:tabs>
          <w:tab w:val="left" w:pos="3969"/>
        </w:tabs>
      </w:pPr>
      <w:r w:rsidRPr="00102240">
        <w:t xml:space="preserve">Порядок подготовки рукописей и макетов устанавливается Корпоративным стандартом. </w:t>
      </w:r>
      <w:r>
        <w:t>В данном описании приведены только описания инструментов, автоматизирующих некоторые действия по преобразованию текстов.</w:t>
      </w:r>
    </w:p>
    <w:sdt>
      <w:sdtPr>
        <w:rPr>
          <w:rFonts w:eastAsiaTheme="minorHAnsi" w:cstheme="minorBidi"/>
          <w:b w:val="0"/>
          <w:bCs w:val="0"/>
          <w:caps w:val="0"/>
          <w:sz w:val="24"/>
          <w:szCs w:val="22"/>
        </w:rPr>
        <w:id w:val="1701279069"/>
        <w:docPartObj>
          <w:docPartGallery w:val="Table of Contents"/>
          <w:docPartUnique/>
        </w:docPartObj>
      </w:sdtPr>
      <w:sdtEndPr/>
      <w:sdtContent>
        <w:p w14:paraId="05A77567" w14:textId="77777777" w:rsidR="009C28FA" w:rsidRPr="00B44294" w:rsidRDefault="009C28FA" w:rsidP="009C28FA">
          <w:pPr>
            <w:pStyle w:val="af6"/>
            <w:keepNext w:val="0"/>
            <w:spacing w:before="60"/>
          </w:pPr>
          <w:r w:rsidRPr="00876231">
            <w:t>Содержание</w:t>
          </w:r>
        </w:p>
        <w:p w14:paraId="2B5C9BB5" w14:textId="695BE39B" w:rsidR="002315AC" w:rsidRDefault="009C28FA">
          <w:pPr>
            <w:pStyle w:val="14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77262478" w:history="1">
            <w:r w:rsidR="002315AC" w:rsidRPr="008A7961">
              <w:rPr>
                <w:rStyle w:val="ac"/>
                <w:rFonts w:cs="Times New Roman"/>
              </w:rPr>
              <w:t>1.</w:t>
            </w:r>
            <w:r w:rsidR="002315AC"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lang w:eastAsia="ru-RU"/>
              </w:rPr>
              <w:tab/>
            </w:r>
            <w:r w:rsidR="002315AC" w:rsidRPr="008A7961">
              <w:rPr>
                <w:rStyle w:val="ac"/>
              </w:rPr>
              <w:t>Условные обозачения</w:t>
            </w:r>
            <w:r w:rsidR="002315AC">
              <w:rPr>
                <w:webHidden/>
              </w:rPr>
              <w:tab/>
            </w:r>
            <w:r w:rsidR="002315AC">
              <w:rPr>
                <w:webHidden/>
              </w:rPr>
              <w:fldChar w:fldCharType="begin"/>
            </w:r>
            <w:r w:rsidR="002315AC">
              <w:rPr>
                <w:webHidden/>
              </w:rPr>
              <w:instrText xml:space="preserve"> PAGEREF _Toc77262478 \h </w:instrText>
            </w:r>
            <w:r w:rsidR="002315AC">
              <w:rPr>
                <w:webHidden/>
              </w:rPr>
            </w:r>
            <w:r w:rsidR="002315AC">
              <w:rPr>
                <w:webHidden/>
              </w:rPr>
              <w:fldChar w:fldCharType="separate"/>
            </w:r>
            <w:r w:rsidR="002315AC">
              <w:rPr>
                <w:webHidden/>
              </w:rPr>
              <w:t>2</w:t>
            </w:r>
            <w:r w:rsidR="002315AC">
              <w:rPr>
                <w:webHidden/>
              </w:rPr>
              <w:fldChar w:fldCharType="end"/>
            </w:r>
          </w:hyperlink>
        </w:p>
        <w:p w14:paraId="1ACE289A" w14:textId="32E912CF" w:rsidR="002315AC" w:rsidRDefault="002315AC">
          <w:pPr>
            <w:pStyle w:val="14"/>
            <w:rPr>
              <w:rFonts w:asciiTheme="minorHAnsi" w:eastAsiaTheme="minorEastAsia" w:hAnsiTheme="minorHAnsi"/>
              <w:b w:val="0"/>
              <w:bCs w:val="0"/>
              <w:caps w:val="0"/>
              <w:sz w:val="22"/>
              <w:szCs w:val="22"/>
              <w:lang w:eastAsia="ru-RU"/>
            </w:rPr>
          </w:pPr>
          <w:hyperlink w:anchor="_Toc77262479" w:history="1">
            <w:r w:rsidRPr="008A7961">
              <w:rPr>
                <w:rStyle w:val="ac"/>
                <w:rFonts w:cs="Times New Roman"/>
              </w:rPr>
              <w:t>2.</w:t>
            </w:r>
            <w:r>
              <w:rPr>
                <w:rFonts w:asciiTheme="minorHAnsi" w:eastAsiaTheme="minorEastAsia" w:hAnsiTheme="minorHAnsi"/>
                <w:b w:val="0"/>
                <w:bCs w:val="0"/>
                <w:caps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Инструменты макетирования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_Toc77262479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71F8581C" w14:textId="4C7F3E7E" w:rsidR="002315AC" w:rsidRDefault="002315AC">
          <w:pPr>
            <w:pStyle w:val="23"/>
            <w:tabs>
              <w:tab w:val="left" w:pos="1134"/>
            </w:tabs>
            <w:rPr>
              <w:rFonts w:asciiTheme="minorHAnsi" w:eastAsiaTheme="minorEastAsia" w:hAnsiTheme="minorHAnsi"/>
              <w:b w:val="0"/>
              <w:bCs w:val="0"/>
              <w:sz w:val="22"/>
              <w:szCs w:val="22"/>
              <w:lang w:eastAsia="ru-RU"/>
            </w:rPr>
          </w:pPr>
          <w:hyperlink w:anchor="_Toc77262480" w:history="1">
            <w:r w:rsidRPr="008A7961">
              <w:rPr>
                <w:rStyle w:val="ac"/>
              </w:rPr>
              <w:t>2.1.</w:t>
            </w:r>
            <w:r>
              <w:rPr>
                <w:rFonts w:asciiTheme="minorHAnsi" w:eastAsiaTheme="minorEastAsia" w:hAnsiTheme="minorHAnsi"/>
                <w:b w:val="0"/>
                <w:bCs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Баланс строк в двухколоночных разделах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_Toc77262480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5F5924E7" w14:textId="3FBBA1F4" w:rsidR="002315AC" w:rsidRDefault="002315AC">
          <w:pPr>
            <w:pStyle w:val="23"/>
            <w:tabs>
              <w:tab w:val="left" w:pos="1134"/>
            </w:tabs>
            <w:rPr>
              <w:rFonts w:asciiTheme="minorHAnsi" w:eastAsiaTheme="minorEastAsia" w:hAnsiTheme="minorHAnsi"/>
              <w:b w:val="0"/>
              <w:bCs w:val="0"/>
              <w:sz w:val="22"/>
              <w:szCs w:val="22"/>
              <w:lang w:eastAsia="ru-RU"/>
            </w:rPr>
          </w:pPr>
          <w:hyperlink w:anchor="_Toc77262481" w:history="1">
            <w:r w:rsidRPr="008A7961">
              <w:rPr>
                <w:rStyle w:val="ac"/>
              </w:rPr>
              <w:t>2.2.</w:t>
            </w:r>
            <w:r>
              <w:rPr>
                <w:rFonts w:asciiTheme="minorHAnsi" w:eastAsiaTheme="minorEastAsia" w:hAnsiTheme="minorHAnsi"/>
                <w:b w:val="0"/>
                <w:bCs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Обновление цветов в документе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_Toc77262481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</w:t>
            </w:r>
            <w:r>
              <w:rPr>
                <w:webHidden/>
              </w:rPr>
              <w:fldChar w:fldCharType="end"/>
            </w:r>
          </w:hyperlink>
        </w:p>
        <w:p w14:paraId="79E9A022" w14:textId="0CE65049" w:rsidR="002315AC" w:rsidRDefault="002315AC">
          <w:pPr>
            <w:pStyle w:val="23"/>
            <w:tabs>
              <w:tab w:val="left" w:pos="1134"/>
            </w:tabs>
            <w:rPr>
              <w:rFonts w:asciiTheme="minorHAnsi" w:eastAsiaTheme="minorEastAsia" w:hAnsiTheme="minorHAnsi"/>
              <w:b w:val="0"/>
              <w:bCs w:val="0"/>
              <w:sz w:val="22"/>
              <w:szCs w:val="22"/>
              <w:lang w:eastAsia="ru-RU"/>
            </w:rPr>
          </w:pPr>
          <w:hyperlink w:anchor="_Toc77262482" w:history="1">
            <w:r w:rsidRPr="008A7961">
              <w:rPr>
                <w:rStyle w:val="ac"/>
                <w:rFonts w:cs="Times New Roman"/>
              </w:rPr>
              <w:t>2.3.</w:t>
            </w:r>
            <w:r>
              <w:rPr>
                <w:rFonts w:asciiTheme="minorHAnsi" w:eastAsiaTheme="minorEastAsia" w:hAnsiTheme="minorHAnsi"/>
                <w:b w:val="0"/>
                <w:bCs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Элементы — Оформление отдельных элементов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_Toc77262482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12B13FFA" w14:textId="5E1CBA62" w:rsidR="002315AC" w:rsidRDefault="002315AC">
          <w:pPr>
            <w:pStyle w:val="33"/>
            <w:tabs>
              <w:tab w:val="left" w:pos="1680"/>
            </w:tabs>
            <w:rPr>
              <w:rFonts w:asciiTheme="minorHAnsi" w:eastAsiaTheme="minorEastAsia" w:hAnsiTheme="minorHAnsi"/>
              <w:b w:val="0"/>
              <w:sz w:val="22"/>
              <w:szCs w:val="22"/>
              <w:lang w:eastAsia="ru-RU"/>
            </w:rPr>
          </w:pPr>
          <w:hyperlink w:anchor="_Toc77262483" w:history="1">
            <w:r w:rsidRPr="008A7961">
              <w:rPr>
                <w:rStyle w:val="ac"/>
              </w:rPr>
              <w:t>2.3.1.</w:t>
            </w:r>
            <w:r>
              <w:rPr>
                <w:rFonts w:asciiTheme="minorHAnsi" w:eastAsiaTheme="minorEastAsia" w:hAnsiTheme="minorHAnsi"/>
                <w:b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Объект на поле страницы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_Toc77262483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34F0049B" w14:textId="73C1E0B9" w:rsidR="002315AC" w:rsidRDefault="002315AC">
          <w:pPr>
            <w:pStyle w:val="33"/>
            <w:tabs>
              <w:tab w:val="left" w:pos="1680"/>
            </w:tabs>
            <w:rPr>
              <w:rFonts w:asciiTheme="minorHAnsi" w:eastAsiaTheme="minorEastAsia" w:hAnsiTheme="minorHAnsi"/>
              <w:b w:val="0"/>
              <w:sz w:val="22"/>
              <w:szCs w:val="22"/>
              <w:lang w:eastAsia="ru-RU"/>
            </w:rPr>
          </w:pPr>
          <w:hyperlink w:anchor="_Toc77262484" w:history="1">
            <w:r w:rsidRPr="008A7961">
              <w:rPr>
                <w:rStyle w:val="ac"/>
              </w:rPr>
              <w:t>2.3.2.</w:t>
            </w:r>
            <w:r>
              <w:rPr>
                <w:rFonts w:asciiTheme="minorHAnsi" w:eastAsiaTheme="minorEastAsia" w:hAnsiTheme="minorHAnsi"/>
                <w:b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Нумерованный заголовок (номер на полях)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_Toc77262484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76ED7D48" w14:textId="1BC9945B" w:rsidR="002315AC" w:rsidRDefault="002315AC">
          <w:pPr>
            <w:pStyle w:val="33"/>
            <w:tabs>
              <w:tab w:val="left" w:pos="1680"/>
            </w:tabs>
            <w:rPr>
              <w:rFonts w:asciiTheme="minorHAnsi" w:eastAsiaTheme="minorEastAsia" w:hAnsiTheme="minorHAnsi"/>
              <w:b w:val="0"/>
              <w:sz w:val="22"/>
              <w:szCs w:val="22"/>
              <w:lang w:eastAsia="ru-RU"/>
            </w:rPr>
          </w:pPr>
          <w:hyperlink w:anchor="_Toc77262485" w:history="1">
            <w:r w:rsidRPr="008A7961">
              <w:rPr>
                <w:rStyle w:val="ac"/>
              </w:rPr>
              <w:t>2.3.3.</w:t>
            </w:r>
            <w:r>
              <w:rPr>
                <w:rFonts w:asciiTheme="minorHAnsi" w:eastAsiaTheme="minorEastAsia" w:hAnsiTheme="minorHAnsi"/>
                <w:b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Оглавление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_Toc77262485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fldChar w:fldCharType="end"/>
            </w:r>
          </w:hyperlink>
        </w:p>
        <w:p w14:paraId="0FEC1E3B" w14:textId="31C76127" w:rsidR="002315AC" w:rsidRDefault="002315AC">
          <w:pPr>
            <w:pStyle w:val="33"/>
            <w:tabs>
              <w:tab w:val="left" w:pos="1680"/>
            </w:tabs>
            <w:rPr>
              <w:rFonts w:asciiTheme="minorHAnsi" w:eastAsiaTheme="minorEastAsia" w:hAnsiTheme="minorHAnsi"/>
              <w:b w:val="0"/>
              <w:sz w:val="22"/>
              <w:szCs w:val="22"/>
              <w:lang w:eastAsia="ru-RU"/>
            </w:rPr>
          </w:pPr>
          <w:hyperlink w:anchor="_Toc77262486" w:history="1">
            <w:r w:rsidRPr="008A7961">
              <w:rPr>
                <w:rStyle w:val="ac"/>
              </w:rPr>
              <w:t>2.3.4.</w:t>
            </w:r>
            <w:r>
              <w:rPr>
                <w:rFonts w:asciiTheme="minorHAnsi" w:eastAsiaTheme="minorEastAsia" w:hAnsiTheme="minorHAnsi"/>
                <w:b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Колонтитулы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_Toc77262486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705086A3" w14:textId="708EF79D" w:rsidR="002315AC" w:rsidRDefault="002315AC">
          <w:pPr>
            <w:pStyle w:val="23"/>
            <w:tabs>
              <w:tab w:val="left" w:pos="1134"/>
            </w:tabs>
            <w:rPr>
              <w:rFonts w:asciiTheme="minorHAnsi" w:eastAsiaTheme="minorEastAsia" w:hAnsiTheme="minorHAnsi"/>
              <w:b w:val="0"/>
              <w:bCs w:val="0"/>
              <w:sz w:val="22"/>
              <w:szCs w:val="22"/>
              <w:lang w:eastAsia="ru-RU"/>
            </w:rPr>
          </w:pPr>
          <w:hyperlink w:anchor="_Toc77262487" w:history="1">
            <w:r w:rsidRPr="008A7961">
              <w:rPr>
                <w:rStyle w:val="ac"/>
                <w:rFonts w:cs="Times New Roman"/>
              </w:rPr>
              <w:t>2.4.</w:t>
            </w:r>
            <w:r>
              <w:rPr>
                <w:rFonts w:asciiTheme="minorHAnsi" w:eastAsiaTheme="minorEastAsia" w:hAnsiTheme="minorHAnsi"/>
                <w:b w:val="0"/>
                <w:bCs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  <w:lang w:val="en-US"/>
              </w:rPr>
              <w:t xml:space="preserve">Morph — </w:t>
            </w:r>
            <w:r w:rsidRPr="008A7961">
              <w:rPr>
                <w:rStyle w:val="ac"/>
              </w:rPr>
              <w:t>Преобразования макета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_Toc77262487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5C4A06CF" w14:textId="554C1115" w:rsidR="002315AC" w:rsidRDefault="002315AC">
          <w:pPr>
            <w:pStyle w:val="33"/>
            <w:tabs>
              <w:tab w:val="left" w:pos="1680"/>
            </w:tabs>
            <w:rPr>
              <w:rFonts w:asciiTheme="minorHAnsi" w:eastAsiaTheme="minorEastAsia" w:hAnsiTheme="minorHAnsi"/>
              <w:b w:val="0"/>
              <w:sz w:val="22"/>
              <w:szCs w:val="22"/>
              <w:lang w:eastAsia="ru-RU"/>
            </w:rPr>
          </w:pPr>
          <w:hyperlink w:anchor="_Toc77262488" w:history="1">
            <w:r w:rsidRPr="008A7961">
              <w:rPr>
                <w:rStyle w:val="ac"/>
              </w:rPr>
              <w:t>2.4.1.</w:t>
            </w:r>
            <w:r>
              <w:rPr>
                <w:rFonts w:asciiTheme="minorHAnsi" w:eastAsiaTheme="minorEastAsia" w:hAnsiTheme="minorHAnsi"/>
                <w:b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Формирование двухколоночного блока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_Toc77262488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1EF42D1C" w14:textId="5E40C3C4" w:rsidR="002315AC" w:rsidRDefault="002315AC">
          <w:pPr>
            <w:pStyle w:val="33"/>
            <w:tabs>
              <w:tab w:val="left" w:pos="1680"/>
            </w:tabs>
            <w:rPr>
              <w:rFonts w:asciiTheme="minorHAnsi" w:eastAsiaTheme="minorEastAsia" w:hAnsiTheme="minorHAnsi"/>
              <w:b w:val="0"/>
              <w:sz w:val="22"/>
              <w:szCs w:val="22"/>
              <w:lang w:eastAsia="ru-RU"/>
            </w:rPr>
          </w:pPr>
          <w:hyperlink w:anchor="_Toc77262489" w:history="1">
            <w:r w:rsidRPr="008A7961">
              <w:rPr>
                <w:rStyle w:val="ac"/>
              </w:rPr>
              <w:t>2.4.2.</w:t>
            </w:r>
            <w:r>
              <w:rPr>
                <w:rFonts w:asciiTheme="minorHAnsi" w:eastAsiaTheme="minorEastAsia" w:hAnsiTheme="minorHAnsi"/>
                <w:b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Разрыв — Вставка одноколоночной секции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_Toc77262489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187352F5" w14:textId="6585D59E" w:rsidR="002315AC" w:rsidRDefault="002315AC">
          <w:pPr>
            <w:pStyle w:val="33"/>
            <w:tabs>
              <w:tab w:val="left" w:pos="1680"/>
            </w:tabs>
            <w:rPr>
              <w:rFonts w:asciiTheme="minorHAnsi" w:eastAsiaTheme="minorEastAsia" w:hAnsiTheme="minorHAnsi"/>
              <w:b w:val="0"/>
              <w:sz w:val="22"/>
              <w:szCs w:val="22"/>
              <w:lang w:eastAsia="ru-RU"/>
            </w:rPr>
          </w:pPr>
          <w:hyperlink w:anchor="_Toc77262490" w:history="1">
            <w:r w:rsidRPr="008A7961">
              <w:rPr>
                <w:rStyle w:val="ac"/>
              </w:rPr>
              <w:t>2.4.3.</w:t>
            </w:r>
            <w:r>
              <w:rPr>
                <w:rFonts w:asciiTheme="minorHAnsi" w:eastAsiaTheme="minorEastAsia" w:hAnsiTheme="minorHAnsi"/>
                <w:b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  <w:lang w:val="en-US"/>
              </w:rPr>
              <w:t>PNG</w:t>
            </w:r>
            <w:r w:rsidRPr="008A7961">
              <w:rPr>
                <w:rStyle w:val="ac"/>
              </w:rPr>
              <w:t xml:space="preserve"> — Конвертация объектов в рисунки PNG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_Toc77262490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1B4234EF" w14:textId="79BC5811" w:rsidR="002315AC" w:rsidRDefault="002315AC">
          <w:pPr>
            <w:pStyle w:val="33"/>
            <w:tabs>
              <w:tab w:val="left" w:pos="1680"/>
            </w:tabs>
            <w:rPr>
              <w:rFonts w:asciiTheme="minorHAnsi" w:eastAsiaTheme="minorEastAsia" w:hAnsiTheme="minorHAnsi"/>
              <w:b w:val="0"/>
              <w:sz w:val="22"/>
              <w:szCs w:val="22"/>
              <w:lang w:eastAsia="ru-RU"/>
            </w:rPr>
          </w:pPr>
          <w:hyperlink w:anchor="_Toc77262491" w:history="1">
            <w:r w:rsidRPr="008A7961">
              <w:rPr>
                <w:rStyle w:val="ac"/>
              </w:rPr>
              <w:t>2.4.4.</w:t>
            </w:r>
            <w:r>
              <w:rPr>
                <w:rFonts w:asciiTheme="minorHAnsi" w:eastAsiaTheme="minorEastAsia" w:hAnsiTheme="minorHAnsi"/>
                <w:b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Коды — Подстановка текста вместо кодов полей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_Toc77262491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55F56394" w14:textId="6EA0D088" w:rsidR="002315AC" w:rsidRDefault="002315AC">
          <w:pPr>
            <w:pStyle w:val="33"/>
            <w:tabs>
              <w:tab w:val="left" w:pos="1680"/>
            </w:tabs>
            <w:rPr>
              <w:rFonts w:asciiTheme="minorHAnsi" w:eastAsiaTheme="minorEastAsia" w:hAnsiTheme="minorHAnsi"/>
              <w:b w:val="0"/>
              <w:sz w:val="22"/>
              <w:szCs w:val="22"/>
              <w:lang w:eastAsia="ru-RU"/>
            </w:rPr>
          </w:pPr>
          <w:hyperlink w:anchor="_Toc77262492" w:history="1">
            <w:r w:rsidRPr="008A7961">
              <w:rPr>
                <w:rStyle w:val="ac"/>
              </w:rPr>
              <w:t>2.4.5.</w:t>
            </w:r>
            <w:r>
              <w:rPr>
                <w:rFonts w:asciiTheme="minorHAnsi" w:eastAsiaTheme="minorEastAsia" w:hAnsiTheme="minorHAnsi"/>
                <w:b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Лупа — Изменение размеров шрифтов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_Toc77262492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</w:t>
            </w:r>
            <w:r>
              <w:rPr>
                <w:webHidden/>
              </w:rPr>
              <w:fldChar w:fldCharType="end"/>
            </w:r>
          </w:hyperlink>
        </w:p>
        <w:p w14:paraId="41FA0BCB" w14:textId="7D5C13F0" w:rsidR="002315AC" w:rsidRDefault="002315AC">
          <w:pPr>
            <w:pStyle w:val="23"/>
            <w:tabs>
              <w:tab w:val="left" w:pos="1134"/>
            </w:tabs>
            <w:rPr>
              <w:rFonts w:asciiTheme="minorHAnsi" w:eastAsiaTheme="minorEastAsia" w:hAnsiTheme="minorHAnsi"/>
              <w:b w:val="0"/>
              <w:bCs w:val="0"/>
              <w:sz w:val="22"/>
              <w:szCs w:val="22"/>
              <w:lang w:eastAsia="ru-RU"/>
            </w:rPr>
          </w:pPr>
          <w:hyperlink w:anchor="_Toc77262493" w:history="1">
            <w:r w:rsidRPr="008A7961">
              <w:rPr>
                <w:rStyle w:val="ac"/>
              </w:rPr>
              <w:t>2.5.</w:t>
            </w:r>
            <w:r>
              <w:rPr>
                <w:rFonts w:asciiTheme="minorHAnsi" w:eastAsiaTheme="minorEastAsia" w:hAnsiTheme="minorHAnsi"/>
                <w:b w:val="0"/>
                <w:bCs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Таблица — Обработка и разделение таблиц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_Toc77262493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30A33B38" w14:textId="4ABA7EBC" w:rsidR="002315AC" w:rsidRDefault="002315AC">
          <w:pPr>
            <w:pStyle w:val="33"/>
            <w:tabs>
              <w:tab w:val="left" w:pos="1680"/>
            </w:tabs>
            <w:rPr>
              <w:rFonts w:asciiTheme="minorHAnsi" w:eastAsiaTheme="minorEastAsia" w:hAnsiTheme="minorHAnsi"/>
              <w:b w:val="0"/>
              <w:sz w:val="22"/>
              <w:szCs w:val="22"/>
              <w:lang w:eastAsia="ru-RU"/>
            </w:rPr>
          </w:pPr>
          <w:hyperlink w:anchor="_Toc77262494" w:history="1">
            <w:r w:rsidRPr="008A7961">
              <w:rPr>
                <w:rStyle w:val="ac"/>
              </w:rPr>
              <w:t>2.5.1.</w:t>
            </w:r>
            <w:r>
              <w:rPr>
                <w:rFonts w:asciiTheme="minorHAnsi" w:eastAsiaTheme="minorEastAsia" w:hAnsiTheme="minorHAnsi"/>
                <w:b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Красить таблицу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_Toc77262494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0123B055" w14:textId="0A7655BF" w:rsidR="002315AC" w:rsidRDefault="002315AC">
          <w:pPr>
            <w:pStyle w:val="33"/>
            <w:tabs>
              <w:tab w:val="left" w:pos="1680"/>
            </w:tabs>
            <w:rPr>
              <w:rFonts w:asciiTheme="minorHAnsi" w:eastAsiaTheme="minorEastAsia" w:hAnsiTheme="minorHAnsi"/>
              <w:b w:val="0"/>
              <w:sz w:val="22"/>
              <w:szCs w:val="22"/>
              <w:lang w:eastAsia="ru-RU"/>
            </w:rPr>
          </w:pPr>
          <w:hyperlink w:anchor="_Toc77262495" w:history="1">
            <w:r w:rsidRPr="008A7961">
              <w:rPr>
                <w:rStyle w:val="ac"/>
              </w:rPr>
              <w:t>2.5.2.</w:t>
            </w:r>
            <w:r>
              <w:rPr>
                <w:rFonts w:asciiTheme="minorHAnsi" w:eastAsiaTheme="minorEastAsia" w:hAnsiTheme="minorHAnsi"/>
                <w:b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Подготовка таблицы перед нарезкой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_Toc77262495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51307050" w14:textId="7613431C" w:rsidR="002315AC" w:rsidRDefault="002315AC">
          <w:pPr>
            <w:pStyle w:val="33"/>
            <w:tabs>
              <w:tab w:val="left" w:pos="1680"/>
            </w:tabs>
            <w:rPr>
              <w:rFonts w:asciiTheme="minorHAnsi" w:eastAsiaTheme="minorEastAsia" w:hAnsiTheme="minorHAnsi"/>
              <w:b w:val="0"/>
              <w:sz w:val="22"/>
              <w:szCs w:val="22"/>
              <w:lang w:eastAsia="ru-RU"/>
            </w:rPr>
          </w:pPr>
          <w:hyperlink w:anchor="_Toc77262496" w:history="1">
            <w:r w:rsidRPr="008A7961">
              <w:rPr>
                <w:rStyle w:val="ac"/>
              </w:rPr>
              <w:t>2.5.3.</w:t>
            </w:r>
            <w:r>
              <w:rPr>
                <w:rFonts w:asciiTheme="minorHAnsi" w:eastAsiaTheme="minorEastAsia" w:hAnsiTheme="minorHAnsi"/>
                <w:b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Нарезка таблицы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_Toc77262496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4A51992F" w14:textId="29047D3A" w:rsidR="002315AC" w:rsidRDefault="002315AC">
          <w:pPr>
            <w:pStyle w:val="33"/>
            <w:tabs>
              <w:tab w:val="left" w:pos="1680"/>
            </w:tabs>
            <w:rPr>
              <w:rFonts w:asciiTheme="minorHAnsi" w:eastAsiaTheme="minorEastAsia" w:hAnsiTheme="minorHAnsi"/>
              <w:b w:val="0"/>
              <w:sz w:val="22"/>
              <w:szCs w:val="22"/>
              <w:lang w:eastAsia="ru-RU"/>
            </w:rPr>
          </w:pPr>
          <w:hyperlink w:anchor="_Toc77262497" w:history="1">
            <w:r w:rsidRPr="008A7961">
              <w:rPr>
                <w:rStyle w:val="ac"/>
              </w:rPr>
              <w:t>2.5.4.</w:t>
            </w:r>
            <w:r>
              <w:rPr>
                <w:rFonts w:asciiTheme="minorHAnsi" w:eastAsiaTheme="minorEastAsia" w:hAnsiTheme="minorHAnsi"/>
                <w:b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Покраска таблицы по прототипу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_Toc77262497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</w:t>
            </w:r>
            <w:r>
              <w:rPr>
                <w:webHidden/>
              </w:rPr>
              <w:fldChar w:fldCharType="end"/>
            </w:r>
          </w:hyperlink>
        </w:p>
        <w:p w14:paraId="376E8980" w14:textId="402AF859" w:rsidR="002315AC" w:rsidRDefault="002315AC">
          <w:pPr>
            <w:pStyle w:val="23"/>
            <w:tabs>
              <w:tab w:val="left" w:pos="1134"/>
            </w:tabs>
            <w:rPr>
              <w:rFonts w:asciiTheme="minorHAnsi" w:eastAsiaTheme="minorEastAsia" w:hAnsiTheme="minorHAnsi"/>
              <w:b w:val="0"/>
              <w:bCs w:val="0"/>
              <w:sz w:val="22"/>
              <w:szCs w:val="22"/>
              <w:lang w:eastAsia="ru-RU"/>
            </w:rPr>
          </w:pPr>
          <w:hyperlink w:anchor="_Toc77262498" w:history="1">
            <w:r w:rsidRPr="008A7961">
              <w:rPr>
                <w:rStyle w:val="ac"/>
              </w:rPr>
              <w:t>2.6.</w:t>
            </w:r>
            <w:r>
              <w:rPr>
                <w:rFonts w:asciiTheme="minorHAnsi" w:eastAsiaTheme="minorEastAsia" w:hAnsiTheme="minorHAnsi"/>
                <w:b w:val="0"/>
                <w:bCs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Проверка макета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_Toc77262498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269DBCC8" w14:textId="0E764928" w:rsidR="002315AC" w:rsidRDefault="002315AC">
          <w:pPr>
            <w:pStyle w:val="23"/>
            <w:tabs>
              <w:tab w:val="left" w:pos="1134"/>
            </w:tabs>
            <w:rPr>
              <w:rFonts w:asciiTheme="minorHAnsi" w:eastAsiaTheme="minorEastAsia" w:hAnsiTheme="minorHAnsi"/>
              <w:b w:val="0"/>
              <w:bCs w:val="0"/>
              <w:sz w:val="22"/>
              <w:szCs w:val="22"/>
              <w:lang w:eastAsia="ru-RU"/>
            </w:rPr>
          </w:pPr>
          <w:hyperlink w:anchor="_Toc77262499" w:history="1">
            <w:r w:rsidRPr="008A7961">
              <w:rPr>
                <w:rStyle w:val="ac"/>
              </w:rPr>
              <w:t>2.7.</w:t>
            </w:r>
            <w:r>
              <w:rPr>
                <w:rFonts w:asciiTheme="minorHAnsi" w:eastAsiaTheme="minorEastAsia" w:hAnsiTheme="minorHAnsi"/>
                <w:b w:val="0"/>
                <w:bCs w:val="0"/>
                <w:sz w:val="22"/>
                <w:szCs w:val="22"/>
                <w:lang w:eastAsia="ru-RU"/>
              </w:rPr>
              <w:tab/>
            </w:r>
            <w:r w:rsidRPr="008A7961">
              <w:rPr>
                <w:rStyle w:val="ac"/>
              </w:rPr>
              <w:t>Автоматический перевод рукописи отчёта в Макет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_Toc77262499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</w:t>
            </w:r>
            <w:r>
              <w:rPr>
                <w:webHidden/>
              </w:rPr>
              <w:fldChar w:fldCharType="end"/>
            </w:r>
          </w:hyperlink>
        </w:p>
        <w:p w14:paraId="0049A2EB" w14:textId="0C6010DD" w:rsidR="009C28FA" w:rsidRDefault="009C28FA" w:rsidP="009C28FA">
          <w:r>
            <w:rPr>
              <w:b/>
              <w:bCs/>
            </w:rPr>
            <w:fldChar w:fldCharType="end"/>
          </w:r>
        </w:p>
      </w:sdtContent>
    </w:sdt>
    <w:p w14:paraId="23FBD0D6" w14:textId="77777777" w:rsidR="009C28FA" w:rsidRDefault="009C28FA" w:rsidP="00F0299E">
      <w:pPr>
        <w:pStyle w:val="12"/>
        <w:numPr>
          <w:ilvl w:val="0"/>
          <w:numId w:val="2"/>
        </w:numPr>
      </w:pPr>
      <w:bookmarkStart w:id="0" w:name="_Toc77262478"/>
      <w:r>
        <w:lastRenderedPageBreak/>
        <w:t>Условные обозачения</w:t>
      </w:r>
      <w:bookmarkEnd w:id="0"/>
    </w:p>
    <w:p w14:paraId="3896A374" w14:textId="20FD6A09" w:rsidR="002360D5" w:rsidRPr="00AC2CBB" w:rsidRDefault="00AC2CBB" w:rsidP="002360D5">
      <w:pPr>
        <w:pStyle w:val="ae"/>
        <w:rPr>
          <w:lang w:val="en-US"/>
        </w:rPr>
      </w:pPr>
      <w:r>
        <w:rPr>
          <w:noProof/>
          <w:lang w:val="en-US" w:eastAsia="ru-RU"/>
        </w:rPr>
        <w:drawing>
          <wp:inline distT="0" distB="0" distL="0" distR="0" wp14:anchorId="6846FAA8" wp14:editId="33894C6F">
            <wp:extent cx="5080000" cy="1896745"/>
            <wp:effectExtent l="19050" t="19050" r="25400" b="273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189674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437A9F6" w14:textId="587F5855" w:rsidR="009C28FA" w:rsidRDefault="009C28FA" w:rsidP="009C28FA">
      <w:pPr>
        <w:pStyle w:val="12"/>
        <w:numPr>
          <w:ilvl w:val="0"/>
          <w:numId w:val="2"/>
        </w:numPr>
      </w:pPr>
      <w:bookmarkStart w:id="1" w:name="_Toc77262479"/>
      <w:r>
        <w:lastRenderedPageBreak/>
        <w:t>Инструменты макетирования</w:t>
      </w:r>
      <w:bookmarkEnd w:id="1"/>
    </w:p>
    <w:p w14:paraId="5A3E130E" w14:textId="77777777" w:rsidR="00AC2CBB" w:rsidRDefault="00AC2CBB" w:rsidP="00AC2CBB">
      <w:pPr>
        <w:pStyle w:val="26"/>
      </w:pPr>
      <w:bookmarkStart w:id="2" w:name="_Toc77262480"/>
      <w:r>
        <w:t xml:space="preserve">Баланс строк в </w:t>
      </w:r>
      <w:proofErr w:type="spellStart"/>
      <w:r>
        <w:t>двухколоночных</w:t>
      </w:r>
      <w:proofErr w:type="spellEnd"/>
      <w:r>
        <w:t xml:space="preserve"> разделах</w:t>
      </w:r>
      <w:bookmarkEnd w:id="2"/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2127"/>
        <w:gridCol w:w="6796"/>
      </w:tblGrid>
      <w:tr w:rsidR="00AC2CBB" w14:paraId="39538AD2" w14:textId="77777777" w:rsidTr="00AC2CBB">
        <w:tc>
          <w:tcPr>
            <w:tcW w:w="2127" w:type="dxa"/>
          </w:tcPr>
          <w:p w14:paraId="1A6DE23F" w14:textId="77777777" w:rsidR="00AC2CBB" w:rsidRDefault="00AC2CBB" w:rsidP="00902208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Быстрый доступ</w:t>
            </w:r>
          </w:p>
        </w:tc>
        <w:tc>
          <w:tcPr>
            <w:tcW w:w="6796" w:type="dxa"/>
          </w:tcPr>
          <w:p w14:paraId="048D3C6B" w14:textId="77777777" w:rsidR="00AC2CBB" w:rsidRDefault="00AC2CBB" w:rsidP="00902208">
            <w:pPr>
              <w:pStyle w:val="aff4"/>
              <w:rPr>
                <w:rStyle w:val="afc"/>
              </w:rPr>
            </w:pPr>
            <w:r w:rsidRPr="00070389">
              <w:rPr>
                <w:rStyle w:val="afc"/>
                <w:noProof/>
              </w:rPr>
              <w:drawing>
                <wp:anchor distT="0" distB="0" distL="114300" distR="114300" simplePos="0" relativeHeight="251684864" behindDoc="0" locked="0" layoutInCell="1" allowOverlap="1" wp14:anchorId="3644FB7B" wp14:editId="0F707BF2">
                  <wp:simplePos x="0" y="0"/>
                  <wp:positionH relativeFrom="column">
                    <wp:posOffset>67844</wp:posOffset>
                  </wp:positionH>
                  <wp:positionV relativeFrom="paragraph">
                    <wp:posOffset>-100965</wp:posOffset>
                  </wp:positionV>
                  <wp:extent cx="295275" cy="288290"/>
                  <wp:effectExtent l="0" t="0" r="9525" b="0"/>
                  <wp:wrapNone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" cy="288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C2CBB" w14:paraId="3185C408" w14:textId="77777777" w:rsidTr="00AC2CBB">
        <w:tc>
          <w:tcPr>
            <w:tcW w:w="2127" w:type="dxa"/>
          </w:tcPr>
          <w:p w14:paraId="55016BBC" w14:textId="77777777" w:rsidR="00AC2CBB" w:rsidRDefault="00AC2CBB" w:rsidP="00902208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 ленте</w:t>
            </w:r>
          </w:p>
        </w:tc>
        <w:tc>
          <w:tcPr>
            <w:tcW w:w="6796" w:type="dxa"/>
          </w:tcPr>
          <w:p w14:paraId="328EF625" w14:textId="77777777" w:rsidR="00AC2CBB" w:rsidRPr="00D0460A" w:rsidRDefault="00AC2CBB" w:rsidP="00902208">
            <w:pPr>
              <w:pStyle w:val="aff4"/>
              <w:rPr>
                <w:rStyle w:val="afc"/>
                <w:b w:val="0"/>
                <w:i/>
              </w:rPr>
            </w:pPr>
            <w:r>
              <w:rPr>
                <w:rStyle w:val="ab"/>
              </w:rPr>
              <w:t>КОНЦЕПТ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</w:rPr>
              <w:t>Макетирование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</w:rPr>
              <w:t>Баланс строк</w:t>
            </w:r>
          </w:p>
        </w:tc>
      </w:tr>
      <w:tr w:rsidR="00AC2CBB" w14:paraId="43AD6E1C" w14:textId="77777777" w:rsidTr="00AC2CBB">
        <w:tc>
          <w:tcPr>
            <w:tcW w:w="2127" w:type="dxa"/>
          </w:tcPr>
          <w:p w14:paraId="73BE3188" w14:textId="77777777" w:rsidR="00AC2CBB" w:rsidRDefault="00AC2CBB" w:rsidP="00902208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Назначение</w:t>
            </w:r>
          </w:p>
        </w:tc>
        <w:tc>
          <w:tcPr>
            <w:tcW w:w="6796" w:type="dxa"/>
          </w:tcPr>
          <w:p w14:paraId="627F2B4F" w14:textId="77777777" w:rsidR="00AC2CBB" w:rsidRPr="005460D8" w:rsidRDefault="00AC2CBB" w:rsidP="00902208">
            <w:pPr>
              <w:pStyle w:val="a1"/>
              <w:rPr>
                <w:rStyle w:val="afc"/>
                <w:b w:val="0"/>
              </w:rPr>
            </w:pPr>
            <w:r>
              <w:t>Выравнивание строк в колонках макета</w:t>
            </w:r>
          </w:p>
        </w:tc>
      </w:tr>
    </w:tbl>
    <w:p w14:paraId="6F65FE0A" w14:textId="77777777" w:rsidR="00AC2CBB" w:rsidRPr="00BF67B5" w:rsidRDefault="00AC2CBB" w:rsidP="00AC2CBB">
      <w:pPr>
        <w:pStyle w:val="45"/>
      </w:pPr>
      <w:r w:rsidRPr="00BF67B5">
        <w:t>Описание</w:t>
      </w:r>
    </w:p>
    <w:p w14:paraId="36CFA59E" w14:textId="77777777" w:rsidR="00AC2CBB" w:rsidRPr="00AC2CBB" w:rsidRDefault="00AC2CBB" w:rsidP="00AC2CBB">
      <w:pPr>
        <w:pStyle w:val="a3"/>
        <w:tabs>
          <w:tab w:val="left" w:pos="3969"/>
        </w:tabs>
        <w:rPr>
          <w:rStyle w:val="afc"/>
          <w:spacing w:val="-4"/>
        </w:rPr>
      </w:pPr>
      <w:r w:rsidRPr="00AC2CBB">
        <w:rPr>
          <w:spacing w:val="-4"/>
        </w:rPr>
        <w:t>Программа запускает балансирование строк в документе, осуществляет расстановку отступов, после чего производится вертикальное выравнивание вставок на полях документа.</w:t>
      </w:r>
    </w:p>
    <w:p w14:paraId="57116C19" w14:textId="77777777" w:rsidR="00AC2CBB" w:rsidRPr="00DD4647" w:rsidRDefault="00AC2CBB" w:rsidP="00AC2CBB">
      <w:pPr>
        <w:pStyle w:val="45"/>
        <w:rPr>
          <w:color w:val="FF0000"/>
        </w:rPr>
      </w:pPr>
      <w:r w:rsidRPr="00DD4647">
        <w:rPr>
          <w:color w:val="FF0000"/>
        </w:rPr>
        <w:t>Ограничения</w:t>
      </w:r>
    </w:p>
    <w:p w14:paraId="526CE2C8" w14:textId="5BB9E408" w:rsidR="00AC2CBB" w:rsidRPr="00AC2CBB" w:rsidRDefault="00AC2CBB" w:rsidP="00AC2CBB">
      <w:pPr>
        <w:pStyle w:val="a3"/>
      </w:pPr>
      <w:r>
        <w:t xml:space="preserve">Ввиду особенностей работы </w:t>
      </w:r>
      <w:r>
        <w:rPr>
          <w:lang w:val="en-US"/>
        </w:rPr>
        <w:t>MS</w:t>
      </w:r>
      <w:r w:rsidRPr="00670528">
        <w:t xml:space="preserve"> </w:t>
      </w:r>
      <w:r>
        <w:rPr>
          <w:lang w:val="en-US"/>
        </w:rPr>
        <w:t>Word</w:t>
      </w:r>
      <w:r w:rsidRPr="00670528">
        <w:t xml:space="preserve"> </w:t>
      </w:r>
      <w:r>
        <w:t xml:space="preserve">балансирование строк не всегда приводит к желаемому результату, требуется </w:t>
      </w:r>
      <w:r w:rsidRPr="00C90CD9">
        <w:rPr>
          <w:b/>
        </w:rPr>
        <w:fldChar w:fldCharType="begin"/>
      </w:r>
      <w:r w:rsidRPr="00C90CD9">
        <w:rPr>
          <w:b/>
        </w:rPr>
        <w:instrText xml:space="preserve"> REF  _Ref465774619 \* Lower \h </w:instrText>
      </w:r>
      <w:r>
        <w:rPr>
          <w:b/>
        </w:rPr>
        <w:instrText xml:space="preserve"> \* MERGEFORMAT </w:instrText>
      </w:r>
      <w:r w:rsidRPr="00C90CD9">
        <w:rPr>
          <w:b/>
        </w:rPr>
      </w:r>
      <w:r w:rsidRPr="00C90CD9">
        <w:rPr>
          <w:b/>
        </w:rPr>
        <w:fldChar w:fldCharType="separate"/>
      </w:r>
      <w:r w:rsidRPr="00C90CD9">
        <w:rPr>
          <w:b/>
        </w:rPr>
        <w:t>проверка макета</w:t>
      </w:r>
      <w:r w:rsidRPr="00C90CD9">
        <w:rPr>
          <w:b/>
        </w:rPr>
        <w:fldChar w:fldCharType="end"/>
      </w:r>
      <w:r w:rsidRPr="00AC2CBB">
        <w:t>.</w:t>
      </w:r>
    </w:p>
    <w:p w14:paraId="3E5655D0" w14:textId="5F399C25" w:rsidR="00AC2CBB" w:rsidRDefault="00AC2CBB" w:rsidP="00AC2CBB">
      <w:pPr>
        <w:pStyle w:val="26"/>
      </w:pPr>
      <w:bookmarkStart w:id="3" w:name="_Toc77262481"/>
      <w:r>
        <w:t>Обновление цветов в документе</w:t>
      </w:r>
      <w:bookmarkEnd w:id="3"/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2127"/>
        <w:gridCol w:w="6796"/>
      </w:tblGrid>
      <w:tr w:rsidR="00AC2CBB" w14:paraId="5FDD2405" w14:textId="77777777" w:rsidTr="00AC2CBB">
        <w:tc>
          <w:tcPr>
            <w:tcW w:w="2127" w:type="dxa"/>
          </w:tcPr>
          <w:p w14:paraId="1126DA91" w14:textId="77777777" w:rsidR="00AC2CBB" w:rsidRDefault="00AC2CBB" w:rsidP="00C16E58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Быстрый доступ</w:t>
            </w:r>
          </w:p>
        </w:tc>
        <w:tc>
          <w:tcPr>
            <w:tcW w:w="6796" w:type="dxa"/>
          </w:tcPr>
          <w:p w14:paraId="1A9BA387" w14:textId="402828F5" w:rsidR="00AC2CBB" w:rsidRPr="00FA24AF" w:rsidRDefault="00AC2CBB" w:rsidP="00C16E58">
            <w:pPr>
              <w:pStyle w:val="aff4"/>
              <w:rPr>
                <w:rStyle w:val="afc"/>
                <w:lang w:val="en-US"/>
              </w:rPr>
            </w:pPr>
            <w:r w:rsidRPr="00FA24AF"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5BABA51C" wp14:editId="144F6B19">
                  <wp:simplePos x="0" y="0"/>
                  <wp:positionH relativeFrom="column">
                    <wp:posOffset>78529</wp:posOffset>
                  </wp:positionH>
                  <wp:positionV relativeFrom="paragraph">
                    <wp:posOffset>-151765</wp:posOffset>
                  </wp:positionV>
                  <wp:extent cx="352474" cy="342948"/>
                  <wp:effectExtent l="0" t="0" r="9525" b="0"/>
                  <wp:wrapNone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74" cy="342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A24AF">
              <w:t xml:space="preserve"> </w:t>
            </w:r>
            <w:r>
              <w:t xml:space="preserve">      </w:t>
            </w:r>
            <w:r w:rsidRPr="00FA24AF">
              <w:t xml:space="preserve">  </w:t>
            </w:r>
          </w:p>
        </w:tc>
      </w:tr>
      <w:tr w:rsidR="00AC2CBB" w14:paraId="61779B24" w14:textId="77777777" w:rsidTr="00AC2CBB">
        <w:tc>
          <w:tcPr>
            <w:tcW w:w="2127" w:type="dxa"/>
          </w:tcPr>
          <w:p w14:paraId="41BBB393" w14:textId="77777777" w:rsidR="00AC2CBB" w:rsidRDefault="00AC2CBB" w:rsidP="00C16E58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 ленте</w:t>
            </w:r>
          </w:p>
        </w:tc>
        <w:tc>
          <w:tcPr>
            <w:tcW w:w="6796" w:type="dxa"/>
          </w:tcPr>
          <w:p w14:paraId="58E4ED7C" w14:textId="77777777" w:rsidR="00AC2CBB" w:rsidRPr="00D0460A" w:rsidRDefault="00AC2CBB" w:rsidP="00C16E58">
            <w:pPr>
              <w:pStyle w:val="aff4"/>
              <w:rPr>
                <w:rStyle w:val="afc"/>
                <w:b w:val="0"/>
                <w:i/>
              </w:rPr>
            </w:pPr>
            <w:r>
              <w:rPr>
                <w:rStyle w:val="ab"/>
              </w:rPr>
              <w:t>КОНЦЕПТ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</w:rPr>
              <w:t>Макетирование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</w:rPr>
              <w:t>Обновить цвета</w:t>
            </w:r>
          </w:p>
        </w:tc>
      </w:tr>
      <w:tr w:rsidR="00AC2CBB" w14:paraId="1361BF26" w14:textId="77777777" w:rsidTr="00AC2CBB">
        <w:tc>
          <w:tcPr>
            <w:tcW w:w="2127" w:type="dxa"/>
          </w:tcPr>
          <w:p w14:paraId="44879FE6" w14:textId="77777777" w:rsidR="00AC2CBB" w:rsidRDefault="00AC2CBB" w:rsidP="00C16E58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Назначение</w:t>
            </w:r>
          </w:p>
        </w:tc>
        <w:tc>
          <w:tcPr>
            <w:tcW w:w="6796" w:type="dxa"/>
          </w:tcPr>
          <w:p w14:paraId="220E2302" w14:textId="77777777" w:rsidR="00AC2CBB" w:rsidRPr="005460D8" w:rsidRDefault="00AC2CBB" w:rsidP="00C16E58">
            <w:pPr>
              <w:pStyle w:val="a1"/>
              <w:rPr>
                <w:rStyle w:val="afc"/>
                <w:b w:val="0"/>
              </w:rPr>
            </w:pPr>
            <w:r>
              <w:t>Покраска выделений, ссылок, и оглавлений документа</w:t>
            </w:r>
          </w:p>
        </w:tc>
      </w:tr>
    </w:tbl>
    <w:p w14:paraId="27EEC9DB" w14:textId="77777777" w:rsidR="00AC2CBB" w:rsidRPr="00BF67B5" w:rsidRDefault="00AC2CBB" w:rsidP="00AC2CBB">
      <w:pPr>
        <w:pStyle w:val="45"/>
      </w:pPr>
      <w:r w:rsidRPr="00BF67B5">
        <w:t>Описание</w:t>
      </w:r>
    </w:p>
    <w:p w14:paraId="0EC2A11E" w14:textId="056DF3DB" w:rsidR="00AC2CBB" w:rsidRDefault="00AC2CBB" w:rsidP="00AC2CBB">
      <w:pPr>
        <w:pStyle w:val="a3"/>
      </w:pPr>
      <w:r>
        <w:t>Программа открывает диалоговое окно для выбора типов объектов к покраске в оттенки основного цвета главы.</w:t>
      </w:r>
    </w:p>
    <w:p w14:paraId="6630D014" w14:textId="071EB835" w:rsidR="00AC2CBB" w:rsidRDefault="001F1C05" w:rsidP="00AC2CBB">
      <w:pPr>
        <w:pStyle w:val="21"/>
        <w:pageBreakBefore/>
      </w:pPr>
      <w:bookmarkStart w:id="4" w:name="_Toc77262482"/>
      <w:r>
        <w:lastRenderedPageBreak/>
        <w:t xml:space="preserve">Элементы — </w:t>
      </w:r>
      <w:r w:rsidR="00AC2CBB">
        <w:t>Оформление отдельных элементов</w:t>
      </w:r>
      <w:bookmarkEnd w:id="4"/>
    </w:p>
    <w:p w14:paraId="463E9361" w14:textId="28185DE1" w:rsidR="00AC2CBB" w:rsidRDefault="00AC2CBB" w:rsidP="00AC2CBB">
      <w:pPr>
        <w:pStyle w:val="31"/>
      </w:pPr>
      <w:bookmarkStart w:id="5" w:name="_Toc77262483"/>
      <w:r>
        <w:t>Объект на поле</w:t>
      </w:r>
      <w:r w:rsidR="004B2F7C">
        <w:t xml:space="preserve"> страницы</w:t>
      </w:r>
      <w:bookmarkEnd w:id="5"/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2127"/>
        <w:gridCol w:w="6796"/>
      </w:tblGrid>
      <w:tr w:rsidR="00AC2CBB" w14:paraId="222621EC" w14:textId="77777777" w:rsidTr="00AC2CBB">
        <w:tc>
          <w:tcPr>
            <w:tcW w:w="2127" w:type="dxa"/>
          </w:tcPr>
          <w:p w14:paraId="5BCBA722" w14:textId="77777777" w:rsidR="00AC2CBB" w:rsidRDefault="00AC2CBB" w:rsidP="00CD647E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 ленте</w:t>
            </w:r>
          </w:p>
        </w:tc>
        <w:tc>
          <w:tcPr>
            <w:tcW w:w="6796" w:type="dxa"/>
          </w:tcPr>
          <w:p w14:paraId="2ED7A6C8" w14:textId="68E5459E" w:rsidR="00AC2CBB" w:rsidRPr="00D0460A" w:rsidRDefault="00AC2CBB" w:rsidP="00CD647E">
            <w:pPr>
              <w:pStyle w:val="aff4"/>
              <w:rPr>
                <w:rStyle w:val="afc"/>
                <w:b w:val="0"/>
                <w:i/>
              </w:rPr>
            </w:pPr>
            <w:r w:rsidRPr="00AC2CBB">
              <w:rPr>
                <w:rStyle w:val="ab"/>
                <w:spacing w:val="-4"/>
              </w:rPr>
              <w:t xml:space="preserve">КОНЦЕПТ </w:t>
            </w:r>
            <w:r w:rsidRPr="00AC2CBB">
              <w:rPr>
                <w:rStyle w:val="ab"/>
                <w:rFonts w:ascii="Segoe UI Symbol" w:hAnsi="Segoe UI Symbol" w:cs="Segoe UI Symbol"/>
                <w:i w:val="0"/>
                <w:spacing w:val="-4"/>
              </w:rPr>
              <w:t>➔</w:t>
            </w:r>
            <w:r w:rsidRPr="00AC2CBB">
              <w:rPr>
                <w:rStyle w:val="ab"/>
                <w:spacing w:val="-4"/>
              </w:rPr>
              <w:t xml:space="preserve"> Макетирование </w:t>
            </w:r>
            <w:r w:rsidRPr="00AC2CBB">
              <w:rPr>
                <w:rStyle w:val="ab"/>
                <w:rFonts w:ascii="Segoe UI Symbol" w:hAnsi="Segoe UI Symbol" w:cs="Segoe UI Symbol"/>
                <w:i w:val="0"/>
                <w:spacing w:val="-4"/>
              </w:rPr>
              <w:t>➔</w:t>
            </w:r>
            <w:r w:rsidRPr="00AC2CBB">
              <w:rPr>
                <w:rStyle w:val="ab"/>
                <w:spacing w:val="-4"/>
              </w:rPr>
              <w:t xml:space="preserve"> </w:t>
            </w:r>
            <w:r w:rsidRPr="00AC2CBB">
              <w:rPr>
                <w:rStyle w:val="ab"/>
                <w:spacing w:val="-4"/>
              </w:rPr>
              <w:t xml:space="preserve">Элементы </w:t>
            </w:r>
            <w:r w:rsidRPr="00AC2CBB">
              <w:rPr>
                <w:rStyle w:val="ab"/>
                <w:rFonts w:ascii="Segoe UI Symbol" w:hAnsi="Segoe UI Symbol" w:cs="Segoe UI Symbol"/>
                <w:i w:val="0"/>
                <w:spacing w:val="-4"/>
              </w:rPr>
              <w:t>➔</w:t>
            </w:r>
            <w:r w:rsidRPr="00AC2CBB">
              <w:rPr>
                <w:rStyle w:val="ab"/>
                <w:spacing w:val="-4"/>
              </w:rPr>
              <w:t xml:space="preserve"> </w:t>
            </w:r>
            <w:r w:rsidRPr="00AC2CBB">
              <w:rPr>
                <w:rStyle w:val="ab"/>
                <w:spacing w:val="-4"/>
              </w:rPr>
              <w:t>Вставить на поле</w:t>
            </w:r>
          </w:p>
        </w:tc>
      </w:tr>
      <w:tr w:rsidR="00AC2CBB" w14:paraId="45A609EF" w14:textId="77777777" w:rsidTr="00AC2CBB">
        <w:tc>
          <w:tcPr>
            <w:tcW w:w="2127" w:type="dxa"/>
          </w:tcPr>
          <w:p w14:paraId="2BF0175A" w14:textId="77777777" w:rsidR="00AC2CBB" w:rsidRDefault="00AC2CBB" w:rsidP="00CD647E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Назначение</w:t>
            </w:r>
          </w:p>
        </w:tc>
        <w:tc>
          <w:tcPr>
            <w:tcW w:w="6796" w:type="dxa"/>
          </w:tcPr>
          <w:p w14:paraId="34BCAF83" w14:textId="77777777" w:rsidR="00AC2CBB" w:rsidRPr="005460D8" w:rsidRDefault="00AC2CBB" w:rsidP="00CD647E">
            <w:pPr>
              <w:pStyle w:val="a1"/>
              <w:rPr>
                <w:rStyle w:val="afc"/>
                <w:b w:val="0"/>
              </w:rPr>
            </w:pPr>
            <w:r>
              <w:t>Добавление объекта на поля документа</w:t>
            </w:r>
          </w:p>
        </w:tc>
      </w:tr>
    </w:tbl>
    <w:p w14:paraId="0DD7EB65" w14:textId="77777777" w:rsidR="00AC2CBB" w:rsidRPr="00BF67B5" w:rsidRDefault="00AC2CBB" w:rsidP="00AC2CBB">
      <w:pPr>
        <w:pStyle w:val="45"/>
      </w:pPr>
      <w:r w:rsidRPr="00BF67B5">
        <w:t>Описание</w:t>
      </w:r>
    </w:p>
    <w:p w14:paraId="2F6E45CD" w14:textId="77777777" w:rsidR="00AC2CBB" w:rsidRPr="00AC2CBB" w:rsidRDefault="00AC2CBB" w:rsidP="00AC2CBB">
      <w:pPr>
        <w:pStyle w:val="a3"/>
      </w:pPr>
      <w:r w:rsidRPr="00AC2CBB">
        <w:t>Программа предлагает пользователю добавить на поля документа один из следующих объектов:</w:t>
      </w:r>
    </w:p>
    <w:p w14:paraId="3478A795" w14:textId="77777777" w:rsidR="00AC2CBB" w:rsidRDefault="00AC2CBB" w:rsidP="00AC2CBB">
      <w:pPr>
        <w:pStyle w:val="11"/>
        <w:numPr>
          <w:ilvl w:val="0"/>
          <w:numId w:val="4"/>
        </w:numPr>
      </w:pPr>
      <w:r>
        <w:t xml:space="preserve">пиктограмму из предусмотренных в шрифте </w:t>
      </w:r>
      <w:r w:rsidRPr="004368B8">
        <w:rPr>
          <w:b/>
          <w:lang w:val="en-US"/>
        </w:rPr>
        <w:t>CONCEPTPICT</w:t>
      </w:r>
      <w:r w:rsidRPr="00880A19">
        <w:t>;</w:t>
      </w:r>
    </w:p>
    <w:p w14:paraId="13C1DE5E" w14:textId="77777777" w:rsidR="00AC2CBB" w:rsidRPr="00880A19" w:rsidRDefault="00AC2CBB" w:rsidP="00AC2CBB">
      <w:pPr>
        <w:pStyle w:val="11"/>
        <w:numPr>
          <w:ilvl w:val="0"/>
          <w:numId w:val="4"/>
        </w:numPr>
        <w:rPr>
          <w:spacing w:val="-4"/>
        </w:rPr>
      </w:pPr>
      <w:r w:rsidRPr="00880A19">
        <w:rPr>
          <w:spacing w:val="-4"/>
        </w:rPr>
        <w:t xml:space="preserve">новый рисунок (поддерживаются форматы </w:t>
      </w:r>
      <w:r w:rsidRPr="004368B8">
        <w:rPr>
          <w:b/>
          <w:spacing w:val="-4"/>
          <w:lang w:val="en-US"/>
        </w:rPr>
        <w:t>BMP</w:t>
      </w:r>
      <w:r w:rsidRPr="004368B8">
        <w:rPr>
          <w:b/>
          <w:spacing w:val="-4"/>
        </w:rPr>
        <w:t xml:space="preserve">, </w:t>
      </w:r>
      <w:r w:rsidRPr="004368B8">
        <w:rPr>
          <w:b/>
          <w:spacing w:val="-4"/>
          <w:lang w:val="en-US"/>
        </w:rPr>
        <w:t>ICO</w:t>
      </w:r>
      <w:r w:rsidRPr="004368B8">
        <w:rPr>
          <w:b/>
          <w:spacing w:val="-4"/>
        </w:rPr>
        <w:t xml:space="preserve">, </w:t>
      </w:r>
      <w:r w:rsidRPr="004368B8">
        <w:rPr>
          <w:b/>
          <w:spacing w:val="-4"/>
          <w:lang w:val="en-US"/>
        </w:rPr>
        <w:t>JPG</w:t>
      </w:r>
      <w:r w:rsidRPr="004368B8">
        <w:rPr>
          <w:b/>
          <w:spacing w:val="-4"/>
        </w:rPr>
        <w:t xml:space="preserve">, </w:t>
      </w:r>
      <w:r w:rsidRPr="004368B8">
        <w:rPr>
          <w:b/>
          <w:spacing w:val="-4"/>
          <w:lang w:val="en-US"/>
        </w:rPr>
        <w:t>JPEG</w:t>
      </w:r>
      <w:r w:rsidRPr="004368B8">
        <w:rPr>
          <w:b/>
          <w:spacing w:val="-4"/>
        </w:rPr>
        <w:t xml:space="preserve">, </w:t>
      </w:r>
      <w:r w:rsidRPr="004368B8">
        <w:rPr>
          <w:b/>
          <w:spacing w:val="-4"/>
          <w:lang w:val="en-US"/>
        </w:rPr>
        <w:t>GIF</w:t>
      </w:r>
      <w:r w:rsidRPr="004368B8">
        <w:rPr>
          <w:b/>
          <w:spacing w:val="-4"/>
        </w:rPr>
        <w:t xml:space="preserve">, </w:t>
      </w:r>
      <w:r w:rsidRPr="004368B8">
        <w:rPr>
          <w:b/>
          <w:spacing w:val="-4"/>
          <w:lang w:val="en-US"/>
        </w:rPr>
        <w:t>PNG</w:t>
      </w:r>
      <w:r w:rsidRPr="004368B8">
        <w:rPr>
          <w:b/>
          <w:spacing w:val="-4"/>
        </w:rPr>
        <w:t xml:space="preserve">, </w:t>
      </w:r>
      <w:r w:rsidRPr="004368B8">
        <w:rPr>
          <w:b/>
          <w:spacing w:val="-4"/>
          <w:lang w:val="en-US"/>
        </w:rPr>
        <w:t>WMF</w:t>
      </w:r>
      <w:r w:rsidRPr="004368B8">
        <w:rPr>
          <w:b/>
          <w:spacing w:val="-4"/>
        </w:rPr>
        <w:t xml:space="preserve">, </w:t>
      </w:r>
      <w:r w:rsidRPr="004368B8">
        <w:rPr>
          <w:b/>
          <w:spacing w:val="-4"/>
          <w:lang w:val="en-US"/>
        </w:rPr>
        <w:t>EMF</w:t>
      </w:r>
      <w:r w:rsidRPr="004368B8">
        <w:rPr>
          <w:b/>
          <w:spacing w:val="-4"/>
        </w:rPr>
        <w:t xml:space="preserve">, </w:t>
      </w:r>
      <w:r w:rsidRPr="004368B8">
        <w:rPr>
          <w:b/>
          <w:spacing w:val="-4"/>
          <w:lang w:val="en-US"/>
        </w:rPr>
        <w:t>TIFF</w:t>
      </w:r>
      <w:r>
        <w:rPr>
          <w:spacing w:val="-4"/>
        </w:rPr>
        <w:t>);</w:t>
      </w:r>
    </w:p>
    <w:p w14:paraId="0F7C6A75" w14:textId="77777777" w:rsidR="00AC2CBB" w:rsidRDefault="00AC2CBB" w:rsidP="00AC2CBB">
      <w:pPr>
        <w:pStyle w:val="11"/>
        <w:numPr>
          <w:ilvl w:val="0"/>
          <w:numId w:val="4"/>
        </w:numPr>
      </w:pPr>
      <w:r>
        <w:t>выбрать для вставки ранее добавленный рисунок;</w:t>
      </w:r>
    </w:p>
    <w:p w14:paraId="330CC7B9" w14:textId="77777777" w:rsidR="00AC2CBB" w:rsidRDefault="00AC2CBB" w:rsidP="00AC2CBB">
      <w:pPr>
        <w:pStyle w:val="11"/>
        <w:numPr>
          <w:ilvl w:val="0"/>
          <w:numId w:val="4"/>
        </w:numPr>
      </w:pPr>
      <w:r>
        <w:t>«фонарь» (текст).</w:t>
      </w:r>
    </w:p>
    <w:p w14:paraId="0C56C70C" w14:textId="77777777" w:rsidR="00AC2CBB" w:rsidRPr="00164C6B" w:rsidRDefault="00AC2CBB" w:rsidP="00AC2CBB">
      <w:pPr>
        <w:pStyle w:val="a3"/>
      </w:pPr>
      <w:r w:rsidRPr="00164C6B">
        <w:t xml:space="preserve">Для добавления пиктограммы следует активировать закладку </w:t>
      </w:r>
      <w:r w:rsidRPr="00164C6B">
        <w:rPr>
          <w:rStyle w:val="ab"/>
        </w:rPr>
        <w:t>«Пиктограмма»</w:t>
      </w:r>
      <w:r w:rsidRPr="00164C6B">
        <w:t xml:space="preserve"> и два раза кликнуть на пиктограмме. </w:t>
      </w:r>
    </w:p>
    <w:p w14:paraId="781ECBBB" w14:textId="77777777" w:rsidR="00AC2CBB" w:rsidRPr="00880A19" w:rsidRDefault="00AC2CBB" w:rsidP="00AC2CBB">
      <w:pPr>
        <w:pStyle w:val="a3"/>
        <w:keepLines/>
        <w:rPr>
          <w:spacing w:val="-2"/>
        </w:rPr>
      </w:pPr>
      <w:r w:rsidRPr="00880A19">
        <w:rPr>
          <w:spacing w:val="-2"/>
        </w:rPr>
        <w:t xml:space="preserve">Для добавления нового рисунка следует загрузить его в закладке </w:t>
      </w:r>
      <w:r w:rsidRPr="00880A19">
        <w:rPr>
          <w:rStyle w:val="ab"/>
          <w:spacing w:val="-2"/>
        </w:rPr>
        <w:t>«Новый рисунок»</w:t>
      </w:r>
      <w:r w:rsidRPr="00880A19">
        <w:rPr>
          <w:spacing w:val="-2"/>
        </w:rPr>
        <w:t xml:space="preserve"> и нажать кнопку </w:t>
      </w:r>
      <w:r w:rsidRPr="00880A19">
        <w:rPr>
          <w:rStyle w:val="ab"/>
          <w:spacing w:val="-2"/>
        </w:rPr>
        <w:t>«Добавить»</w:t>
      </w:r>
      <w:r w:rsidRPr="00880A19">
        <w:rPr>
          <w:spacing w:val="-2"/>
        </w:rPr>
        <w:t xml:space="preserve">. Пользователю доступен предварительный просмотр вставляемого рисунка. Добавление новых рисунков сопровождается созданием закладки, с помощью которой впоследствии можно повторно использовать это изображение. При вводе имени закладки руководствуйтесь примером в диалоговом окне ввода. </w:t>
      </w:r>
    </w:p>
    <w:p w14:paraId="507AC3DD" w14:textId="77777777" w:rsidR="00AC2CBB" w:rsidRDefault="00AC2CBB" w:rsidP="00AC2CBB">
      <w:pPr>
        <w:pStyle w:val="a3"/>
      </w:pPr>
      <w:r>
        <w:t>Для использования ранее добавленных рисунков следует перейти на закладку «</w:t>
      </w:r>
      <w:r w:rsidRPr="003D6DB5">
        <w:rPr>
          <w:rStyle w:val="ab"/>
        </w:rPr>
        <w:t>Рисунок в тексте»</w:t>
      </w:r>
      <w:r>
        <w:t xml:space="preserve"> и выбрать имя закладки из списка. После выбора рисунка необходимо нажать кнопку </w:t>
      </w:r>
      <w:r w:rsidRPr="003D6DB5">
        <w:rPr>
          <w:rStyle w:val="ab"/>
        </w:rPr>
        <w:t>«Добавить»</w:t>
      </w:r>
      <w:r>
        <w:t>.</w:t>
      </w:r>
    </w:p>
    <w:p w14:paraId="10B8C3BD" w14:textId="793DF4EF" w:rsidR="00AC2CBB" w:rsidRDefault="00AC2CBB" w:rsidP="00AC2CBB">
      <w:pPr>
        <w:pStyle w:val="a3"/>
      </w:pPr>
      <w:r>
        <w:t xml:space="preserve">Для добавления «фонаря» следует активировать закладку </w:t>
      </w:r>
      <w:r w:rsidRPr="00070389">
        <w:rPr>
          <w:i/>
        </w:rPr>
        <w:t>«</w:t>
      </w:r>
      <w:r>
        <w:rPr>
          <w:i/>
        </w:rPr>
        <w:t>Фонарь</w:t>
      </w:r>
      <w:r w:rsidRPr="00070389">
        <w:rPr>
          <w:i/>
        </w:rPr>
        <w:t>»</w:t>
      </w:r>
      <w:r>
        <w:t xml:space="preserve">, ввести текст для вставки и нажать кнопку </w:t>
      </w:r>
      <w:r>
        <w:rPr>
          <w:i/>
        </w:rPr>
        <w:t>«Добавить»</w:t>
      </w:r>
      <w:r>
        <w:t>.</w:t>
      </w:r>
    </w:p>
    <w:p w14:paraId="14C7CEFA" w14:textId="53951835" w:rsidR="00AC2CBB" w:rsidRDefault="00AC2CBB" w:rsidP="00AC2CBB">
      <w:pPr>
        <w:pStyle w:val="31"/>
      </w:pPr>
      <w:bookmarkStart w:id="6" w:name="_Toc77262484"/>
      <w:r>
        <w:t>Н</w:t>
      </w:r>
      <w:r>
        <w:t>умерованн</w:t>
      </w:r>
      <w:r>
        <w:t>ый</w:t>
      </w:r>
      <w:r>
        <w:t xml:space="preserve"> заголов</w:t>
      </w:r>
      <w:r>
        <w:t>о</w:t>
      </w:r>
      <w:r>
        <w:t>к (номер на полях)</w:t>
      </w:r>
      <w:bookmarkEnd w:id="6"/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2127"/>
        <w:gridCol w:w="6796"/>
      </w:tblGrid>
      <w:tr w:rsidR="00AC2CBB" w14:paraId="56E33461" w14:textId="77777777" w:rsidTr="00AC2CBB">
        <w:tc>
          <w:tcPr>
            <w:tcW w:w="2127" w:type="dxa"/>
          </w:tcPr>
          <w:p w14:paraId="6D6432ED" w14:textId="77777777" w:rsidR="00AC2CBB" w:rsidRDefault="00AC2CBB" w:rsidP="00F4686E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 ленте</w:t>
            </w:r>
          </w:p>
        </w:tc>
        <w:tc>
          <w:tcPr>
            <w:tcW w:w="6796" w:type="dxa"/>
          </w:tcPr>
          <w:p w14:paraId="38029A38" w14:textId="371D58FC" w:rsidR="00AC2CBB" w:rsidRPr="00D0460A" w:rsidRDefault="00AC2CBB" w:rsidP="00F4686E">
            <w:pPr>
              <w:pStyle w:val="aff4"/>
              <w:rPr>
                <w:rStyle w:val="afc"/>
                <w:b w:val="0"/>
                <w:i/>
              </w:rPr>
            </w:pPr>
            <w:r w:rsidRPr="00AC2CBB">
              <w:rPr>
                <w:rStyle w:val="ab"/>
                <w:spacing w:val="-4"/>
              </w:rPr>
              <w:t xml:space="preserve">КОНЦЕПТ </w:t>
            </w:r>
            <w:r w:rsidRPr="00AC2CBB">
              <w:rPr>
                <w:rStyle w:val="ab"/>
                <w:rFonts w:ascii="Segoe UI Symbol" w:hAnsi="Segoe UI Symbol" w:cs="Segoe UI Symbol"/>
                <w:i w:val="0"/>
                <w:spacing w:val="-4"/>
              </w:rPr>
              <w:t>➔</w:t>
            </w:r>
            <w:r w:rsidRPr="00AC2CBB">
              <w:rPr>
                <w:rStyle w:val="ab"/>
                <w:spacing w:val="-4"/>
              </w:rPr>
              <w:t xml:space="preserve"> Макетирование </w:t>
            </w:r>
            <w:r w:rsidRPr="00AC2CBB">
              <w:rPr>
                <w:rStyle w:val="ab"/>
                <w:rFonts w:ascii="Segoe UI Symbol" w:hAnsi="Segoe UI Symbol" w:cs="Segoe UI Symbol"/>
                <w:i w:val="0"/>
                <w:spacing w:val="-4"/>
              </w:rPr>
              <w:t>➔</w:t>
            </w:r>
            <w:r w:rsidRPr="00AC2CBB">
              <w:rPr>
                <w:rStyle w:val="ab"/>
                <w:spacing w:val="-4"/>
              </w:rPr>
              <w:t xml:space="preserve"> Элементы </w:t>
            </w:r>
            <w:r w:rsidRPr="00AC2CBB">
              <w:rPr>
                <w:rStyle w:val="ab"/>
                <w:rFonts w:ascii="Segoe UI Symbol" w:hAnsi="Segoe UI Symbol" w:cs="Segoe UI Symbol"/>
                <w:i w:val="0"/>
                <w:spacing w:val="-4"/>
              </w:rPr>
              <w:t>➔</w:t>
            </w:r>
            <w:r w:rsidRPr="00AC2CBB">
              <w:rPr>
                <w:rStyle w:val="ab"/>
                <w:spacing w:val="-4"/>
              </w:rPr>
              <w:t xml:space="preserve"> Заголовок</w:t>
            </w:r>
          </w:p>
        </w:tc>
      </w:tr>
      <w:tr w:rsidR="00AC2CBB" w14:paraId="29B06FE0" w14:textId="77777777" w:rsidTr="00AC2CBB">
        <w:tc>
          <w:tcPr>
            <w:tcW w:w="2127" w:type="dxa"/>
          </w:tcPr>
          <w:p w14:paraId="655D4580" w14:textId="77777777" w:rsidR="00AC2CBB" w:rsidRDefault="00AC2CBB" w:rsidP="00F4686E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Назначение</w:t>
            </w:r>
          </w:p>
        </w:tc>
        <w:tc>
          <w:tcPr>
            <w:tcW w:w="6796" w:type="dxa"/>
          </w:tcPr>
          <w:p w14:paraId="46403EA7" w14:textId="77777777" w:rsidR="00AC2CBB" w:rsidRPr="005460D8" w:rsidRDefault="00AC2CBB" w:rsidP="00F4686E">
            <w:pPr>
              <w:pStyle w:val="a1"/>
              <w:rPr>
                <w:rStyle w:val="afc"/>
                <w:b w:val="0"/>
              </w:rPr>
            </w:pPr>
            <w:r>
              <w:t>Вставка нумерованного заголовка в макет документа</w:t>
            </w:r>
          </w:p>
        </w:tc>
      </w:tr>
    </w:tbl>
    <w:p w14:paraId="70C0AABB" w14:textId="77777777" w:rsidR="00AC2CBB" w:rsidRPr="00BF67B5" w:rsidRDefault="00AC2CBB" w:rsidP="00AC2CBB">
      <w:pPr>
        <w:pStyle w:val="45"/>
      </w:pPr>
      <w:r w:rsidRPr="00BF67B5">
        <w:t>Описание</w:t>
      </w:r>
    </w:p>
    <w:p w14:paraId="2A62B747" w14:textId="77777777" w:rsidR="00AC2CBB" w:rsidRDefault="00AC2CBB" w:rsidP="00AC2CBB">
      <w:pPr>
        <w:pStyle w:val="a3"/>
        <w:rPr>
          <w:rStyle w:val="afc"/>
          <w:b w:val="0"/>
        </w:rPr>
      </w:pPr>
      <w:r>
        <w:rPr>
          <w:rStyle w:val="afc"/>
          <w:b w:val="0"/>
        </w:rPr>
        <w:t>Программа производит вставку названия заголовка и выравнивает его порядковый номер на полях.</w:t>
      </w:r>
    </w:p>
    <w:p w14:paraId="648C24E6" w14:textId="375C8F74" w:rsidR="00C576B5" w:rsidRDefault="00C576B5" w:rsidP="00C576B5">
      <w:pPr>
        <w:pStyle w:val="31"/>
      </w:pPr>
      <w:bookmarkStart w:id="7" w:name="_Toc77262485"/>
      <w:r>
        <w:t>О</w:t>
      </w:r>
      <w:r>
        <w:t>главлени</w:t>
      </w:r>
      <w:r>
        <w:t>е</w:t>
      </w:r>
      <w:bookmarkEnd w:id="7"/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2127"/>
        <w:gridCol w:w="6796"/>
      </w:tblGrid>
      <w:tr w:rsidR="00C576B5" w14:paraId="7F50E4CF" w14:textId="77777777" w:rsidTr="00C576B5">
        <w:tc>
          <w:tcPr>
            <w:tcW w:w="2127" w:type="dxa"/>
          </w:tcPr>
          <w:p w14:paraId="78F0AA8D" w14:textId="77777777" w:rsidR="00C576B5" w:rsidRDefault="00C576B5" w:rsidP="00B62933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 ленте</w:t>
            </w:r>
          </w:p>
        </w:tc>
        <w:tc>
          <w:tcPr>
            <w:tcW w:w="6796" w:type="dxa"/>
          </w:tcPr>
          <w:p w14:paraId="43CBDFAE" w14:textId="3E449651" w:rsidR="00C576B5" w:rsidRPr="00D0460A" w:rsidRDefault="00C576B5" w:rsidP="00B62933">
            <w:pPr>
              <w:pStyle w:val="aff4"/>
              <w:rPr>
                <w:rStyle w:val="afc"/>
                <w:b w:val="0"/>
                <w:i/>
              </w:rPr>
            </w:pPr>
            <w:r>
              <w:rPr>
                <w:rStyle w:val="ab"/>
              </w:rPr>
              <w:t>КОНЦЕПТ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</w:rPr>
              <w:t>Макетирование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 w:rsidRPr="00AC2CBB">
              <w:rPr>
                <w:rStyle w:val="ab"/>
                <w:spacing w:val="-4"/>
              </w:rPr>
              <w:t xml:space="preserve">Элементы </w:t>
            </w:r>
            <w:r w:rsidRPr="00AC2CBB">
              <w:rPr>
                <w:rStyle w:val="ab"/>
                <w:rFonts w:ascii="Segoe UI Symbol" w:hAnsi="Segoe UI Symbol" w:cs="Segoe UI Symbol"/>
                <w:i w:val="0"/>
                <w:spacing w:val="-4"/>
              </w:rPr>
              <w:t>➔</w:t>
            </w:r>
            <w:r>
              <w:rPr>
                <w:rStyle w:val="ab"/>
              </w:rPr>
              <w:t>Оглавление</w:t>
            </w:r>
          </w:p>
        </w:tc>
      </w:tr>
      <w:tr w:rsidR="00C576B5" w14:paraId="164C1571" w14:textId="77777777" w:rsidTr="00C576B5">
        <w:tc>
          <w:tcPr>
            <w:tcW w:w="2127" w:type="dxa"/>
          </w:tcPr>
          <w:p w14:paraId="5D66C7CB" w14:textId="77777777" w:rsidR="00C576B5" w:rsidRDefault="00C576B5" w:rsidP="00B62933">
            <w:pPr>
              <w:pStyle w:val="aff4"/>
              <w:keepNext w:val="0"/>
              <w:rPr>
                <w:rStyle w:val="afc"/>
              </w:rPr>
            </w:pPr>
            <w:r>
              <w:rPr>
                <w:rStyle w:val="afc"/>
              </w:rPr>
              <w:t>Назначение</w:t>
            </w:r>
          </w:p>
        </w:tc>
        <w:tc>
          <w:tcPr>
            <w:tcW w:w="6796" w:type="dxa"/>
          </w:tcPr>
          <w:p w14:paraId="4B0B947B" w14:textId="77777777" w:rsidR="00C576B5" w:rsidRPr="005460D8" w:rsidRDefault="00C576B5" w:rsidP="00B62933">
            <w:pPr>
              <w:pStyle w:val="a1"/>
              <w:rPr>
                <w:rStyle w:val="afc"/>
                <w:b w:val="0"/>
              </w:rPr>
            </w:pPr>
            <w:r>
              <w:t>Обновление и покраска оглавления</w:t>
            </w:r>
          </w:p>
        </w:tc>
      </w:tr>
    </w:tbl>
    <w:p w14:paraId="127B34C3" w14:textId="3D5351BA" w:rsidR="00B41405" w:rsidRDefault="00B41405" w:rsidP="00B41405">
      <w:pPr>
        <w:pStyle w:val="31"/>
      </w:pPr>
      <w:bookmarkStart w:id="8" w:name="_Toc77262486"/>
      <w:r>
        <w:lastRenderedPageBreak/>
        <w:t>К</w:t>
      </w:r>
      <w:r>
        <w:t>олонтитул</w:t>
      </w:r>
      <w:r>
        <w:t>ы</w:t>
      </w:r>
      <w:bookmarkEnd w:id="8"/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2127"/>
        <w:gridCol w:w="6796"/>
      </w:tblGrid>
      <w:tr w:rsidR="00B41405" w14:paraId="29353FCE" w14:textId="77777777" w:rsidTr="00B41405">
        <w:tc>
          <w:tcPr>
            <w:tcW w:w="2127" w:type="dxa"/>
          </w:tcPr>
          <w:p w14:paraId="359B231A" w14:textId="77777777" w:rsidR="00B41405" w:rsidRDefault="00B41405" w:rsidP="0010373A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 ленте</w:t>
            </w:r>
          </w:p>
        </w:tc>
        <w:tc>
          <w:tcPr>
            <w:tcW w:w="6796" w:type="dxa"/>
          </w:tcPr>
          <w:p w14:paraId="1B9E7683" w14:textId="22A805C0" w:rsidR="00B41405" w:rsidRPr="00093B5F" w:rsidRDefault="00B41405" w:rsidP="0010373A">
            <w:pPr>
              <w:pStyle w:val="aff4"/>
              <w:rPr>
                <w:rStyle w:val="afc"/>
                <w:b w:val="0"/>
                <w:i/>
              </w:rPr>
            </w:pPr>
            <w:r w:rsidRPr="00B41405">
              <w:rPr>
                <w:rStyle w:val="ab"/>
              </w:rPr>
              <w:t xml:space="preserve">КОНЦЕПТ </w:t>
            </w:r>
            <w:r w:rsidRPr="00B41405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B41405">
              <w:rPr>
                <w:rStyle w:val="ab"/>
              </w:rPr>
              <w:t xml:space="preserve"> Макетирование </w:t>
            </w:r>
            <w:r w:rsidRPr="00B41405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B41405">
              <w:rPr>
                <w:rStyle w:val="ab"/>
              </w:rPr>
              <w:t xml:space="preserve"> </w:t>
            </w:r>
            <w:r w:rsidRPr="00B41405">
              <w:rPr>
                <w:rStyle w:val="ab"/>
              </w:rPr>
              <w:t xml:space="preserve">Элементы </w:t>
            </w:r>
            <w:r w:rsidRPr="00B41405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B41405">
              <w:rPr>
                <w:rStyle w:val="ab"/>
              </w:rPr>
              <w:t xml:space="preserve"> Кол</w:t>
            </w:r>
            <w:r w:rsidRPr="00B41405">
              <w:rPr>
                <w:rStyle w:val="ab"/>
              </w:rPr>
              <w:t>онти</w:t>
            </w:r>
            <w:r w:rsidRPr="00B41405">
              <w:rPr>
                <w:rStyle w:val="ab"/>
              </w:rPr>
              <w:t>тулы</w:t>
            </w:r>
          </w:p>
        </w:tc>
      </w:tr>
      <w:tr w:rsidR="00B41405" w14:paraId="47CCC57A" w14:textId="77777777" w:rsidTr="00B41405">
        <w:tc>
          <w:tcPr>
            <w:tcW w:w="2127" w:type="dxa"/>
          </w:tcPr>
          <w:p w14:paraId="7ADD8EDC" w14:textId="77777777" w:rsidR="00B41405" w:rsidRDefault="00B41405" w:rsidP="0010373A">
            <w:pPr>
              <w:pStyle w:val="aff4"/>
              <w:keepNext w:val="0"/>
              <w:rPr>
                <w:rStyle w:val="afc"/>
              </w:rPr>
            </w:pPr>
            <w:r>
              <w:rPr>
                <w:rStyle w:val="afc"/>
              </w:rPr>
              <w:t>Назначение</w:t>
            </w:r>
          </w:p>
        </w:tc>
        <w:tc>
          <w:tcPr>
            <w:tcW w:w="6796" w:type="dxa"/>
          </w:tcPr>
          <w:p w14:paraId="20BE83A3" w14:textId="77777777" w:rsidR="00B41405" w:rsidRPr="005460D8" w:rsidRDefault="00B41405" w:rsidP="0010373A">
            <w:pPr>
              <w:pStyle w:val="a1"/>
              <w:rPr>
                <w:rStyle w:val="afc"/>
                <w:b w:val="0"/>
              </w:rPr>
            </w:pPr>
            <w:r>
              <w:t>Простановка колонтитулов в документе в соответствии со структурой документа</w:t>
            </w:r>
          </w:p>
        </w:tc>
      </w:tr>
    </w:tbl>
    <w:p w14:paraId="15C0BB2E" w14:textId="77777777" w:rsidR="00B41405" w:rsidRPr="00BF67B5" w:rsidRDefault="00B41405" w:rsidP="00B41405">
      <w:pPr>
        <w:pStyle w:val="45"/>
      </w:pPr>
      <w:r w:rsidRPr="00BF67B5">
        <w:t>Описание</w:t>
      </w:r>
    </w:p>
    <w:p w14:paraId="1DD98FBB" w14:textId="7C1F62CD" w:rsidR="00B41405" w:rsidRDefault="00B41405" w:rsidP="00B41405">
      <w:pPr>
        <w:pStyle w:val="a3"/>
        <w:rPr>
          <w:rStyle w:val="afc"/>
          <w:b w:val="0"/>
        </w:rPr>
      </w:pPr>
      <w:r w:rsidRPr="00670528">
        <w:rPr>
          <w:rStyle w:val="afc"/>
          <w:b w:val="0"/>
        </w:rPr>
        <w:t xml:space="preserve">Программа открывает диалоговое окно для выбора </w:t>
      </w:r>
      <w:r>
        <w:rPr>
          <w:rStyle w:val="afc"/>
          <w:b w:val="0"/>
        </w:rPr>
        <w:t>параметров колонтитулов и выполняет их заполнение.</w:t>
      </w:r>
    </w:p>
    <w:p w14:paraId="5B1E48C8" w14:textId="6AC5FD6D" w:rsidR="00EC6DF7" w:rsidRDefault="001F1C05" w:rsidP="00EC6DF7">
      <w:pPr>
        <w:pStyle w:val="21"/>
        <w:rPr>
          <w:rStyle w:val="afc"/>
          <w:b/>
        </w:rPr>
      </w:pPr>
      <w:bookmarkStart w:id="9" w:name="_Toc77262487"/>
      <w:r>
        <w:rPr>
          <w:rStyle w:val="afc"/>
          <w:b/>
          <w:lang w:val="en-US"/>
        </w:rPr>
        <w:t xml:space="preserve">Morph — </w:t>
      </w:r>
      <w:r w:rsidR="00EC6DF7">
        <w:rPr>
          <w:rStyle w:val="afc"/>
          <w:b/>
        </w:rPr>
        <w:t>Преобразования макета</w:t>
      </w:r>
      <w:bookmarkEnd w:id="9"/>
    </w:p>
    <w:p w14:paraId="7C586CCA" w14:textId="77777777" w:rsidR="002315AC" w:rsidRDefault="002315AC" w:rsidP="002315AC">
      <w:pPr>
        <w:pStyle w:val="31"/>
      </w:pPr>
      <w:bookmarkStart w:id="10" w:name="_Toc77262488"/>
      <w:r>
        <w:t xml:space="preserve">Формирование </w:t>
      </w:r>
      <w:proofErr w:type="spellStart"/>
      <w:r>
        <w:t>двухколоночного</w:t>
      </w:r>
      <w:proofErr w:type="spellEnd"/>
      <w:r>
        <w:t xml:space="preserve"> блока</w:t>
      </w:r>
      <w:bookmarkEnd w:id="10"/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2127"/>
        <w:gridCol w:w="6796"/>
      </w:tblGrid>
      <w:tr w:rsidR="002315AC" w14:paraId="02E6A67E" w14:textId="77777777" w:rsidTr="002315AC">
        <w:tc>
          <w:tcPr>
            <w:tcW w:w="2127" w:type="dxa"/>
          </w:tcPr>
          <w:p w14:paraId="45C7D88E" w14:textId="77777777" w:rsidR="002315AC" w:rsidRDefault="002315AC" w:rsidP="00550639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 ленте</w:t>
            </w:r>
          </w:p>
        </w:tc>
        <w:tc>
          <w:tcPr>
            <w:tcW w:w="6796" w:type="dxa"/>
          </w:tcPr>
          <w:p w14:paraId="1ECB9382" w14:textId="119DF304" w:rsidR="002315AC" w:rsidRPr="00D0460A" w:rsidRDefault="002315AC" w:rsidP="00550639">
            <w:pPr>
              <w:pStyle w:val="aff4"/>
              <w:rPr>
                <w:rStyle w:val="afc"/>
                <w:b w:val="0"/>
                <w:i/>
              </w:rPr>
            </w:pPr>
            <w:r>
              <w:rPr>
                <w:rStyle w:val="ab"/>
              </w:rPr>
              <w:t>КОНЦЕПТ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</w:rPr>
              <w:t>Макетирование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B41405">
              <w:rPr>
                <w:rStyle w:val="ab"/>
              </w:rPr>
              <w:t xml:space="preserve"> </w:t>
            </w:r>
            <w:r>
              <w:rPr>
                <w:rStyle w:val="ab"/>
                <w:lang w:val="en-US"/>
              </w:rPr>
              <w:t>Morph</w:t>
            </w:r>
            <w:r w:rsidRPr="00B41405">
              <w:rPr>
                <w:rStyle w:val="ab"/>
              </w:rPr>
              <w:t xml:space="preserve"> </w:t>
            </w:r>
            <w:r w:rsidRPr="00B41405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</w:rPr>
              <w:t>Блок</w:t>
            </w:r>
          </w:p>
        </w:tc>
      </w:tr>
      <w:tr w:rsidR="002315AC" w14:paraId="3FC50C8A" w14:textId="77777777" w:rsidTr="002315AC">
        <w:tc>
          <w:tcPr>
            <w:tcW w:w="2127" w:type="dxa"/>
          </w:tcPr>
          <w:p w14:paraId="658DCF17" w14:textId="77777777" w:rsidR="002315AC" w:rsidRDefault="002315AC" w:rsidP="00550639">
            <w:pPr>
              <w:pStyle w:val="aff4"/>
              <w:keepNext w:val="0"/>
              <w:rPr>
                <w:rStyle w:val="afc"/>
              </w:rPr>
            </w:pPr>
            <w:r>
              <w:rPr>
                <w:rStyle w:val="afc"/>
              </w:rPr>
              <w:t>Назначение</w:t>
            </w:r>
          </w:p>
        </w:tc>
        <w:tc>
          <w:tcPr>
            <w:tcW w:w="6796" w:type="dxa"/>
          </w:tcPr>
          <w:p w14:paraId="0C4EA2B7" w14:textId="77777777" w:rsidR="002315AC" w:rsidRPr="005460D8" w:rsidRDefault="002315AC" w:rsidP="00550639">
            <w:pPr>
              <w:pStyle w:val="a1"/>
              <w:rPr>
                <w:rStyle w:val="afc"/>
                <w:b w:val="0"/>
              </w:rPr>
            </w:pPr>
            <w:r w:rsidRPr="002315AC">
              <w:t xml:space="preserve">Изменение отступов у выделенного фрагмента текста в </w:t>
            </w:r>
            <w:proofErr w:type="spellStart"/>
            <w:r w:rsidRPr="002315AC">
              <w:t>двухколоночном</w:t>
            </w:r>
            <w:proofErr w:type="spellEnd"/>
            <w:r w:rsidRPr="002315AC">
              <w:t xml:space="preserve"> макете таким образом, чтобы высота была равна целому числу строк</w:t>
            </w:r>
          </w:p>
        </w:tc>
      </w:tr>
    </w:tbl>
    <w:p w14:paraId="312D7B92" w14:textId="772FC461" w:rsidR="002315AC" w:rsidRDefault="002315AC" w:rsidP="002315AC">
      <w:pPr>
        <w:pStyle w:val="31"/>
      </w:pPr>
      <w:bookmarkStart w:id="11" w:name="_Toc77262489"/>
      <w:r>
        <w:t xml:space="preserve">Разрыв — </w:t>
      </w:r>
      <w:r>
        <w:t xml:space="preserve">Вставка </w:t>
      </w:r>
      <w:proofErr w:type="spellStart"/>
      <w:r>
        <w:t>одноколоночной</w:t>
      </w:r>
      <w:proofErr w:type="spellEnd"/>
      <w:r>
        <w:t xml:space="preserve"> секции</w:t>
      </w:r>
      <w:bookmarkEnd w:id="11"/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2127"/>
        <w:gridCol w:w="6796"/>
      </w:tblGrid>
      <w:tr w:rsidR="002315AC" w14:paraId="7BCCFFB9" w14:textId="77777777" w:rsidTr="002315AC">
        <w:tc>
          <w:tcPr>
            <w:tcW w:w="2127" w:type="dxa"/>
          </w:tcPr>
          <w:p w14:paraId="091E5014" w14:textId="77777777" w:rsidR="002315AC" w:rsidRDefault="002315AC" w:rsidP="00011628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 ленте</w:t>
            </w:r>
          </w:p>
        </w:tc>
        <w:tc>
          <w:tcPr>
            <w:tcW w:w="6796" w:type="dxa"/>
          </w:tcPr>
          <w:p w14:paraId="6AF2B314" w14:textId="07FDFDFA" w:rsidR="002315AC" w:rsidRPr="00D4408B" w:rsidRDefault="002315AC" w:rsidP="00011628">
            <w:pPr>
              <w:pStyle w:val="aff4"/>
              <w:rPr>
                <w:rStyle w:val="afc"/>
                <w:rFonts w:asciiTheme="minorHAnsi" w:hAnsiTheme="minorHAnsi"/>
                <w:b w:val="0"/>
                <w:i/>
              </w:rPr>
            </w:pPr>
            <w:r>
              <w:rPr>
                <w:rStyle w:val="ab"/>
              </w:rPr>
              <w:t>КОНЦЕПТ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</w:rPr>
              <w:t>Макетирование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  <w:lang w:val="en-US"/>
              </w:rPr>
              <w:t>Morph</w:t>
            </w:r>
            <w:r w:rsidRPr="00B41405">
              <w:rPr>
                <w:rStyle w:val="ab"/>
              </w:rPr>
              <w:t xml:space="preserve"> </w:t>
            </w:r>
            <w:r w:rsidRPr="00B41405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>
              <w:rPr>
                <w:rStyle w:val="ab"/>
              </w:rPr>
              <w:t>Разрыв</w:t>
            </w:r>
          </w:p>
        </w:tc>
      </w:tr>
      <w:tr w:rsidR="002315AC" w14:paraId="1857F88E" w14:textId="77777777" w:rsidTr="002315AC">
        <w:tc>
          <w:tcPr>
            <w:tcW w:w="2127" w:type="dxa"/>
          </w:tcPr>
          <w:p w14:paraId="027B46FC" w14:textId="77777777" w:rsidR="002315AC" w:rsidRDefault="002315AC" w:rsidP="00011628">
            <w:pPr>
              <w:pStyle w:val="aff4"/>
              <w:keepNext w:val="0"/>
              <w:rPr>
                <w:rStyle w:val="afc"/>
              </w:rPr>
            </w:pPr>
            <w:r>
              <w:rPr>
                <w:rStyle w:val="afc"/>
              </w:rPr>
              <w:t>Назначение</w:t>
            </w:r>
          </w:p>
        </w:tc>
        <w:tc>
          <w:tcPr>
            <w:tcW w:w="6796" w:type="dxa"/>
          </w:tcPr>
          <w:p w14:paraId="4E5EDEE1" w14:textId="77777777" w:rsidR="002315AC" w:rsidRDefault="002315AC" w:rsidP="00011628">
            <w:pPr>
              <w:pStyle w:val="a1"/>
            </w:pPr>
            <w:r w:rsidRPr="002315AC">
              <w:rPr>
                <w:spacing w:val="-2"/>
              </w:rPr>
              <w:t xml:space="preserve">Выделение выделенного фрагмента в </w:t>
            </w:r>
            <w:proofErr w:type="spellStart"/>
            <w:r w:rsidRPr="002315AC">
              <w:rPr>
                <w:spacing w:val="-2"/>
              </w:rPr>
              <w:t>одноколоночную</w:t>
            </w:r>
            <w:proofErr w:type="spellEnd"/>
            <w:r w:rsidRPr="002315AC">
              <w:rPr>
                <w:spacing w:val="-2"/>
              </w:rPr>
              <w:t xml:space="preserve"> секцию</w:t>
            </w:r>
          </w:p>
          <w:p w14:paraId="28993376" w14:textId="77777777" w:rsidR="002315AC" w:rsidRPr="005460D8" w:rsidRDefault="002315AC" w:rsidP="00011628">
            <w:pPr>
              <w:pStyle w:val="a1"/>
              <w:rPr>
                <w:rStyle w:val="afc"/>
                <w:b w:val="0"/>
              </w:rPr>
            </w:pPr>
            <w:r>
              <w:t xml:space="preserve">Создание пустой </w:t>
            </w:r>
            <w:proofErr w:type="spellStart"/>
            <w:r>
              <w:t>одноколоночной</w:t>
            </w:r>
            <w:proofErr w:type="spellEnd"/>
            <w:r>
              <w:t xml:space="preserve"> секции</w:t>
            </w:r>
          </w:p>
        </w:tc>
      </w:tr>
    </w:tbl>
    <w:p w14:paraId="58FA6E41" w14:textId="651F34F1" w:rsidR="002315AC" w:rsidRDefault="002315AC" w:rsidP="002315AC">
      <w:pPr>
        <w:pStyle w:val="31"/>
      </w:pPr>
      <w:bookmarkStart w:id="12" w:name="_Toc77262490"/>
      <w:r>
        <w:rPr>
          <w:lang w:val="en-US"/>
        </w:rPr>
        <w:t>PNG</w:t>
      </w:r>
      <w:r w:rsidRPr="002315AC">
        <w:t xml:space="preserve"> — </w:t>
      </w:r>
      <w:r>
        <w:t>Конвертация объектов в рисунки PNG</w:t>
      </w:r>
      <w:bookmarkEnd w:id="12"/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2127"/>
        <w:gridCol w:w="6796"/>
      </w:tblGrid>
      <w:tr w:rsidR="002315AC" w14:paraId="7D8A0AAF" w14:textId="77777777" w:rsidTr="002315AC">
        <w:tc>
          <w:tcPr>
            <w:tcW w:w="2127" w:type="dxa"/>
          </w:tcPr>
          <w:p w14:paraId="3871BB3C" w14:textId="77777777" w:rsidR="002315AC" w:rsidRDefault="002315AC" w:rsidP="005061F9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 ленте</w:t>
            </w:r>
          </w:p>
        </w:tc>
        <w:tc>
          <w:tcPr>
            <w:tcW w:w="6796" w:type="dxa"/>
          </w:tcPr>
          <w:p w14:paraId="7E28C7E8" w14:textId="46AA35EB" w:rsidR="002315AC" w:rsidRPr="0026579E" w:rsidRDefault="002315AC" w:rsidP="005061F9">
            <w:pPr>
              <w:pStyle w:val="aff4"/>
              <w:rPr>
                <w:rStyle w:val="afc"/>
                <w:b w:val="0"/>
                <w:i/>
              </w:rPr>
            </w:pPr>
            <w:r>
              <w:rPr>
                <w:rStyle w:val="ab"/>
              </w:rPr>
              <w:t>КОНЦЕПТ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</w:rPr>
              <w:t>Макетирование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>
              <w:rPr>
                <w:rStyle w:val="ab"/>
                <w:lang w:val="en-US"/>
              </w:rPr>
              <w:t xml:space="preserve"> </w:t>
            </w:r>
            <w:r>
              <w:rPr>
                <w:rStyle w:val="ab"/>
                <w:lang w:val="en-US"/>
              </w:rPr>
              <w:t>Morph</w:t>
            </w:r>
            <w:r w:rsidRPr="00B41405">
              <w:rPr>
                <w:rStyle w:val="ab"/>
              </w:rPr>
              <w:t xml:space="preserve"> </w:t>
            </w:r>
            <w:r w:rsidRPr="00B41405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  <w:lang w:val="en-US"/>
              </w:rPr>
              <w:t>PNG</w:t>
            </w:r>
          </w:p>
        </w:tc>
      </w:tr>
      <w:tr w:rsidR="002315AC" w14:paraId="5461A5CE" w14:textId="77777777" w:rsidTr="002315AC">
        <w:tc>
          <w:tcPr>
            <w:tcW w:w="2127" w:type="dxa"/>
          </w:tcPr>
          <w:p w14:paraId="33C8E212" w14:textId="77777777" w:rsidR="002315AC" w:rsidRDefault="002315AC" w:rsidP="005061F9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Назначение</w:t>
            </w:r>
          </w:p>
        </w:tc>
        <w:tc>
          <w:tcPr>
            <w:tcW w:w="6796" w:type="dxa"/>
          </w:tcPr>
          <w:p w14:paraId="3C95A82D" w14:textId="77777777" w:rsidR="002315AC" w:rsidRPr="005460D8" w:rsidRDefault="002315AC" w:rsidP="005061F9">
            <w:pPr>
              <w:pStyle w:val="a1"/>
              <w:rPr>
                <w:rStyle w:val="afc"/>
                <w:b w:val="0"/>
              </w:rPr>
            </w:pPr>
            <w:r>
              <w:t xml:space="preserve">Конвертирование иллюстраций в </w:t>
            </w:r>
            <w:r>
              <w:rPr>
                <w:lang w:val="en-US"/>
              </w:rPr>
              <w:t>PNG</w:t>
            </w:r>
          </w:p>
        </w:tc>
      </w:tr>
    </w:tbl>
    <w:p w14:paraId="4122B969" w14:textId="77777777" w:rsidR="002315AC" w:rsidRPr="00BF67B5" w:rsidRDefault="002315AC" w:rsidP="002315AC">
      <w:pPr>
        <w:pStyle w:val="45"/>
      </w:pPr>
      <w:r w:rsidRPr="00BF67B5">
        <w:t>Описание</w:t>
      </w:r>
    </w:p>
    <w:p w14:paraId="6C2FC85C" w14:textId="77777777" w:rsidR="002315AC" w:rsidRPr="00593D34" w:rsidRDefault="002315AC" w:rsidP="002315AC">
      <w:pPr>
        <w:pStyle w:val="a3"/>
        <w:rPr>
          <w:rStyle w:val="afc"/>
          <w:b w:val="0"/>
          <w:spacing w:val="-4"/>
        </w:rPr>
      </w:pPr>
      <w:r w:rsidRPr="00593D34">
        <w:rPr>
          <w:rStyle w:val="afc"/>
          <w:b w:val="0"/>
          <w:spacing w:val="-4"/>
        </w:rPr>
        <w:t xml:space="preserve">Заменяет иллюстрации в </w:t>
      </w:r>
      <w:r w:rsidRPr="00593D34">
        <w:rPr>
          <w:rStyle w:val="afc"/>
          <w:spacing w:val="-4"/>
        </w:rPr>
        <w:t>выделенном абзаце</w:t>
      </w:r>
      <w:r w:rsidRPr="00593D34">
        <w:rPr>
          <w:rStyle w:val="afc"/>
          <w:b w:val="0"/>
          <w:spacing w:val="-4"/>
        </w:rPr>
        <w:t xml:space="preserve"> на их растровые копии формата </w:t>
      </w:r>
      <w:r w:rsidRPr="00593D34">
        <w:rPr>
          <w:rStyle w:val="afc"/>
          <w:b w:val="0"/>
          <w:spacing w:val="-4"/>
          <w:lang w:val="en-US"/>
        </w:rPr>
        <w:t>PNG</w:t>
      </w:r>
      <w:r w:rsidRPr="00593D34">
        <w:rPr>
          <w:rStyle w:val="afc"/>
          <w:b w:val="0"/>
          <w:spacing w:val="-4"/>
        </w:rPr>
        <w:t>.</w:t>
      </w:r>
    </w:p>
    <w:p w14:paraId="5AA36DF5" w14:textId="4015BFEF" w:rsidR="002315AC" w:rsidRDefault="002315AC" w:rsidP="002315AC">
      <w:pPr>
        <w:pStyle w:val="31"/>
      </w:pPr>
      <w:bookmarkStart w:id="13" w:name="_Toc77262491"/>
      <w:r>
        <w:t xml:space="preserve">Коды — </w:t>
      </w:r>
      <w:r>
        <w:t>Подстановка текста вместо кодов полей</w:t>
      </w:r>
      <w:bookmarkEnd w:id="13"/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2127"/>
        <w:gridCol w:w="6796"/>
      </w:tblGrid>
      <w:tr w:rsidR="002315AC" w14:paraId="166BC89E" w14:textId="77777777" w:rsidTr="002315AC">
        <w:tc>
          <w:tcPr>
            <w:tcW w:w="2127" w:type="dxa"/>
          </w:tcPr>
          <w:p w14:paraId="0DDBAD49" w14:textId="77777777" w:rsidR="002315AC" w:rsidRDefault="002315AC" w:rsidP="00AF2757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 ленте</w:t>
            </w:r>
          </w:p>
        </w:tc>
        <w:tc>
          <w:tcPr>
            <w:tcW w:w="6796" w:type="dxa"/>
          </w:tcPr>
          <w:p w14:paraId="3F93713B" w14:textId="04D93E06" w:rsidR="002315AC" w:rsidRPr="00D4408B" w:rsidRDefault="002315AC" w:rsidP="00AF2757">
            <w:pPr>
              <w:pStyle w:val="aff4"/>
              <w:rPr>
                <w:rStyle w:val="afc"/>
                <w:rFonts w:asciiTheme="minorHAnsi" w:hAnsiTheme="minorHAnsi"/>
                <w:b w:val="0"/>
                <w:i/>
              </w:rPr>
            </w:pPr>
            <w:r>
              <w:rPr>
                <w:rStyle w:val="ab"/>
              </w:rPr>
              <w:t>КОНЦЕПТ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</w:rPr>
              <w:t>Макетирование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  <w:lang w:val="en-US"/>
              </w:rPr>
              <w:t>Morph</w:t>
            </w:r>
            <w:r w:rsidRPr="00B41405">
              <w:rPr>
                <w:rStyle w:val="ab"/>
              </w:rPr>
              <w:t xml:space="preserve"> </w:t>
            </w:r>
            <w:r w:rsidRPr="00B41405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>
              <w:rPr>
                <w:rStyle w:val="ab"/>
              </w:rPr>
              <w:t>-Коды</w:t>
            </w:r>
          </w:p>
        </w:tc>
      </w:tr>
      <w:tr w:rsidR="002315AC" w14:paraId="55C3DEF3" w14:textId="77777777" w:rsidTr="002315AC">
        <w:tc>
          <w:tcPr>
            <w:tcW w:w="2127" w:type="dxa"/>
          </w:tcPr>
          <w:p w14:paraId="3FFC0341" w14:textId="77777777" w:rsidR="002315AC" w:rsidRDefault="002315AC" w:rsidP="00AF2757">
            <w:pPr>
              <w:pStyle w:val="aff4"/>
              <w:keepNext w:val="0"/>
              <w:keepLines/>
              <w:rPr>
                <w:rStyle w:val="afc"/>
              </w:rPr>
            </w:pPr>
            <w:r>
              <w:rPr>
                <w:rStyle w:val="afc"/>
              </w:rPr>
              <w:t>Назначение</w:t>
            </w:r>
          </w:p>
        </w:tc>
        <w:tc>
          <w:tcPr>
            <w:tcW w:w="6796" w:type="dxa"/>
          </w:tcPr>
          <w:p w14:paraId="4215B4BF" w14:textId="77777777" w:rsidR="002315AC" w:rsidRPr="005460D8" w:rsidRDefault="002315AC" w:rsidP="00AF2757">
            <w:pPr>
              <w:pStyle w:val="a1"/>
              <w:keepLines/>
              <w:rPr>
                <w:rStyle w:val="afc"/>
                <w:b w:val="0"/>
              </w:rPr>
            </w:pPr>
            <w:r>
              <w:t>Замена кодов полей</w:t>
            </w:r>
            <w:r w:rsidRPr="00957ED7">
              <w:t xml:space="preserve"> на видимый текст</w:t>
            </w:r>
          </w:p>
        </w:tc>
      </w:tr>
    </w:tbl>
    <w:p w14:paraId="6FA39651" w14:textId="1AEE3937" w:rsidR="002315AC" w:rsidRPr="00255411" w:rsidRDefault="002315AC" w:rsidP="002315AC">
      <w:pPr>
        <w:pStyle w:val="31"/>
      </w:pPr>
      <w:bookmarkStart w:id="14" w:name="_Toc77262492"/>
      <w:r>
        <w:t xml:space="preserve">Лупа — </w:t>
      </w:r>
      <w:r w:rsidRPr="00255411">
        <w:t>Изменение размеров шрифтов</w:t>
      </w:r>
      <w:bookmarkEnd w:id="14"/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2127"/>
        <w:gridCol w:w="6796"/>
      </w:tblGrid>
      <w:tr w:rsidR="002315AC" w14:paraId="01F8BC4A" w14:textId="77777777" w:rsidTr="002315AC">
        <w:tc>
          <w:tcPr>
            <w:tcW w:w="2127" w:type="dxa"/>
          </w:tcPr>
          <w:p w14:paraId="1623E3DC" w14:textId="77777777" w:rsidR="002315AC" w:rsidRDefault="002315AC" w:rsidP="00C07AFD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 ленте</w:t>
            </w:r>
          </w:p>
        </w:tc>
        <w:tc>
          <w:tcPr>
            <w:tcW w:w="6796" w:type="dxa"/>
          </w:tcPr>
          <w:p w14:paraId="79E9308E" w14:textId="1528BA24" w:rsidR="002315AC" w:rsidRPr="00255411" w:rsidRDefault="002315AC" w:rsidP="00C07AFD">
            <w:pPr>
              <w:pStyle w:val="aff4"/>
              <w:rPr>
                <w:rStyle w:val="afc"/>
                <w:b w:val="0"/>
                <w:i/>
              </w:rPr>
            </w:pPr>
            <w:r>
              <w:rPr>
                <w:rStyle w:val="ab"/>
              </w:rPr>
              <w:t>КОНЦЕПТ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</w:rPr>
              <w:t>Макетирование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>
              <w:rPr>
                <w:rStyle w:val="ab"/>
                <w:lang w:val="en-US"/>
              </w:rPr>
              <w:t xml:space="preserve"> </w:t>
            </w:r>
            <w:r>
              <w:rPr>
                <w:rStyle w:val="ab"/>
                <w:lang w:val="en-US"/>
              </w:rPr>
              <w:t>Morph</w:t>
            </w:r>
            <w:r w:rsidRPr="00B41405">
              <w:rPr>
                <w:rStyle w:val="ab"/>
              </w:rPr>
              <w:t xml:space="preserve"> </w:t>
            </w:r>
            <w:r w:rsidRPr="00B41405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</w:rPr>
              <w:t>Луп</w:t>
            </w:r>
            <w:r>
              <w:rPr>
                <w:rStyle w:val="ab"/>
              </w:rPr>
              <w:t>а</w:t>
            </w:r>
          </w:p>
        </w:tc>
      </w:tr>
      <w:tr w:rsidR="002315AC" w14:paraId="5745EF9B" w14:textId="77777777" w:rsidTr="002315AC">
        <w:tc>
          <w:tcPr>
            <w:tcW w:w="2127" w:type="dxa"/>
          </w:tcPr>
          <w:p w14:paraId="3E5C0A5F" w14:textId="77777777" w:rsidR="002315AC" w:rsidRDefault="002315AC" w:rsidP="00C07AFD">
            <w:pPr>
              <w:pStyle w:val="aff4"/>
              <w:keepNext w:val="0"/>
              <w:rPr>
                <w:rStyle w:val="afc"/>
              </w:rPr>
            </w:pPr>
            <w:r>
              <w:rPr>
                <w:rStyle w:val="afc"/>
              </w:rPr>
              <w:t>Назначение</w:t>
            </w:r>
          </w:p>
        </w:tc>
        <w:tc>
          <w:tcPr>
            <w:tcW w:w="6796" w:type="dxa"/>
          </w:tcPr>
          <w:p w14:paraId="6C06ADC9" w14:textId="77777777" w:rsidR="002315AC" w:rsidRPr="005460D8" w:rsidRDefault="002315AC" w:rsidP="00C07AFD">
            <w:pPr>
              <w:pStyle w:val="a1"/>
              <w:rPr>
                <w:rStyle w:val="afc"/>
                <w:b w:val="0"/>
              </w:rPr>
            </w:pPr>
            <w:r>
              <w:t xml:space="preserve">Изменение размеров шрифтов с сохранением выравнивания строк </w:t>
            </w:r>
            <w:proofErr w:type="spellStart"/>
            <w:r>
              <w:t>двухколоночных</w:t>
            </w:r>
            <w:proofErr w:type="spellEnd"/>
            <w:r>
              <w:t xml:space="preserve"> разделов</w:t>
            </w:r>
          </w:p>
        </w:tc>
      </w:tr>
    </w:tbl>
    <w:p w14:paraId="03B58E84" w14:textId="555A8C31" w:rsidR="002315AC" w:rsidRDefault="002315AC" w:rsidP="00922AA2">
      <w:pPr>
        <w:pStyle w:val="26"/>
      </w:pPr>
      <w:bookmarkStart w:id="15" w:name="_Toc77262493"/>
      <w:r>
        <w:lastRenderedPageBreak/>
        <w:t>Таблица — Обработка и разделение таблиц</w:t>
      </w:r>
      <w:bookmarkEnd w:id="15"/>
    </w:p>
    <w:p w14:paraId="23B9DD88" w14:textId="7F7337BB" w:rsidR="002315AC" w:rsidRDefault="002315AC" w:rsidP="002315AC">
      <w:pPr>
        <w:pStyle w:val="31"/>
      </w:pPr>
      <w:bookmarkStart w:id="16" w:name="_Toc77262494"/>
      <w:r>
        <w:t>Красить таблицу</w:t>
      </w:r>
      <w:bookmarkEnd w:id="16"/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2127"/>
        <w:gridCol w:w="6796"/>
      </w:tblGrid>
      <w:tr w:rsidR="002315AC" w14:paraId="1E3BFC07" w14:textId="77777777" w:rsidTr="002315AC">
        <w:tc>
          <w:tcPr>
            <w:tcW w:w="2127" w:type="dxa"/>
          </w:tcPr>
          <w:p w14:paraId="136EDF7D" w14:textId="77777777" w:rsidR="002315AC" w:rsidRDefault="002315AC" w:rsidP="00A3496C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 ленте</w:t>
            </w:r>
          </w:p>
        </w:tc>
        <w:tc>
          <w:tcPr>
            <w:tcW w:w="6796" w:type="dxa"/>
          </w:tcPr>
          <w:p w14:paraId="1F807602" w14:textId="248D0117" w:rsidR="002315AC" w:rsidRPr="00D0460A" w:rsidRDefault="002315AC" w:rsidP="00A3496C">
            <w:pPr>
              <w:pStyle w:val="aff4"/>
              <w:rPr>
                <w:rStyle w:val="afc"/>
                <w:b w:val="0"/>
                <w:i/>
              </w:rPr>
            </w:pPr>
            <w:r>
              <w:rPr>
                <w:rStyle w:val="ab"/>
              </w:rPr>
              <w:t>КОНЦЕПТ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</w:rPr>
              <w:t>Макетирование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</w:rPr>
              <w:t>Таблица</w:t>
            </w:r>
            <w:r w:rsidRPr="00B41405">
              <w:rPr>
                <w:rStyle w:val="ab"/>
              </w:rPr>
              <w:t xml:space="preserve"> </w:t>
            </w:r>
            <w:r w:rsidRPr="00B41405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>
              <w:rPr>
                <w:rStyle w:val="ab"/>
                <w:rFonts w:asciiTheme="minorHAnsi" w:hAnsiTheme="minorHAnsi" w:cs="Segoe UI Symbol"/>
                <w:i w:val="0"/>
              </w:rPr>
              <w:t xml:space="preserve"> </w:t>
            </w:r>
            <w:r>
              <w:rPr>
                <w:rStyle w:val="ab"/>
              </w:rPr>
              <w:t>Красить таблицу</w:t>
            </w:r>
          </w:p>
        </w:tc>
      </w:tr>
      <w:tr w:rsidR="002315AC" w14:paraId="6871E364" w14:textId="77777777" w:rsidTr="002315AC">
        <w:tc>
          <w:tcPr>
            <w:tcW w:w="2127" w:type="dxa"/>
          </w:tcPr>
          <w:p w14:paraId="7E404F16" w14:textId="77777777" w:rsidR="002315AC" w:rsidRDefault="002315AC" w:rsidP="00A3496C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Назначение</w:t>
            </w:r>
          </w:p>
        </w:tc>
        <w:tc>
          <w:tcPr>
            <w:tcW w:w="6796" w:type="dxa"/>
          </w:tcPr>
          <w:p w14:paraId="04270831" w14:textId="77777777" w:rsidR="002315AC" w:rsidRPr="005460D8" w:rsidRDefault="002315AC" w:rsidP="00A3496C">
            <w:pPr>
              <w:pStyle w:val="a1"/>
              <w:rPr>
                <w:rStyle w:val="afc"/>
                <w:b w:val="0"/>
              </w:rPr>
            </w:pPr>
            <w:r>
              <w:t>Покраска строк таблицы в оттенках основного цвета раздела</w:t>
            </w:r>
          </w:p>
        </w:tc>
      </w:tr>
    </w:tbl>
    <w:p w14:paraId="742D57E1" w14:textId="77777777" w:rsidR="002315AC" w:rsidRPr="00BF67B5" w:rsidRDefault="002315AC" w:rsidP="002315AC">
      <w:pPr>
        <w:pStyle w:val="45"/>
      </w:pPr>
      <w:r w:rsidRPr="00BF67B5">
        <w:t>Описание</w:t>
      </w:r>
    </w:p>
    <w:p w14:paraId="0A9149CE" w14:textId="77777777" w:rsidR="002315AC" w:rsidRPr="002315AC" w:rsidRDefault="002315AC" w:rsidP="002315AC">
      <w:pPr>
        <w:pStyle w:val="a3"/>
      </w:pPr>
      <w:r w:rsidRPr="002315AC">
        <w:t>Программа открывает диалоговое окно для выбора оттенков основного цвета при покраске строк таблицы.</w:t>
      </w:r>
    </w:p>
    <w:p w14:paraId="02C90914" w14:textId="77777777" w:rsidR="002315AC" w:rsidRPr="00DD4647" w:rsidRDefault="002315AC" w:rsidP="002315AC">
      <w:pPr>
        <w:pStyle w:val="45"/>
        <w:rPr>
          <w:color w:val="FF0000"/>
        </w:rPr>
      </w:pPr>
      <w:r w:rsidRPr="00DD4647">
        <w:rPr>
          <w:color w:val="FF0000"/>
        </w:rPr>
        <w:t>Ограничения</w:t>
      </w:r>
    </w:p>
    <w:p w14:paraId="756E024E" w14:textId="77777777" w:rsidR="002315AC" w:rsidRDefault="002315AC" w:rsidP="002315AC">
      <w:pPr>
        <w:pStyle w:val="a3"/>
      </w:pPr>
      <w:r w:rsidRPr="007D5244">
        <w:t xml:space="preserve">Для покраски таблицы требуется соблюдение вертикального выравнивания </w:t>
      </w:r>
      <w:r>
        <w:t xml:space="preserve">её </w:t>
      </w:r>
      <w:r w:rsidRPr="007D5244">
        <w:t>строк</w:t>
      </w:r>
      <w:r>
        <w:t>, в т.ч. запрещены объединение и разбиение ячеек по вертикали.</w:t>
      </w:r>
    </w:p>
    <w:p w14:paraId="6DA5B32B" w14:textId="77777777" w:rsidR="009C28FA" w:rsidRDefault="009C28FA" w:rsidP="002315AC">
      <w:pPr>
        <w:pStyle w:val="31"/>
      </w:pPr>
      <w:bookmarkStart w:id="17" w:name="_Toc77262495"/>
      <w:r>
        <w:t>Подготовка таблицы перед нарезкой</w:t>
      </w:r>
      <w:bookmarkEnd w:id="17"/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2982"/>
        <w:gridCol w:w="5941"/>
      </w:tblGrid>
      <w:tr w:rsidR="009C28FA" w14:paraId="1B9DD115" w14:textId="77777777" w:rsidTr="00F42235">
        <w:tc>
          <w:tcPr>
            <w:tcW w:w="2982" w:type="dxa"/>
          </w:tcPr>
          <w:p w14:paraId="62486CF7" w14:textId="77777777" w:rsidR="009C28FA" w:rsidRDefault="00AC6A53" w:rsidP="00BF67B5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 ленте</w:t>
            </w:r>
          </w:p>
        </w:tc>
        <w:tc>
          <w:tcPr>
            <w:tcW w:w="5941" w:type="dxa"/>
          </w:tcPr>
          <w:p w14:paraId="0F8926AF" w14:textId="4F0A5E3C" w:rsidR="009C28FA" w:rsidRPr="00D4408B" w:rsidRDefault="009C28FA" w:rsidP="00526C27">
            <w:pPr>
              <w:pStyle w:val="aff4"/>
              <w:rPr>
                <w:rStyle w:val="afc"/>
                <w:rFonts w:asciiTheme="minorHAnsi" w:hAnsiTheme="minorHAnsi"/>
                <w:b w:val="0"/>
                <w:i/>
              </w:rPr>
            </w:pPr>
            <w:r w:rsidRPr="002315AC">
              <w:rPr>
                <w:rStyle w:val="ab"/>
                <w:spacing w:val="-4"/>
              </w:rPr>
              <w:t xml:space="preserve">КОНЦЕПТ </w:t>
            </w:r>
            <w:r w:rsidRPr="002315AC">
              <w:rPr>
                <w:rStyle w:val="ab"/>
                <w:rFonts w:ascii="Segoe UI Symbol" w:hAnsi="Segoe UI Symbol" w:cs="Segoe UI Symbol"/>
                <w:i w:val="0"/>
                <w:spacing w:val="-4"/>
              </w:rPr>
              <w:t>➔</w:t>
            </w:r>
            <w:r w:rsidRPr="002315AC">
              <w:rPr>
                <w:rStyle w:val="ab"/>
                <w:spacing w:val="-4"/>
              </w:rPr>
              <w:t xml:space="preserve"> Макетирование </w:t>
            </w:r>
            <w:r w:rsidRPr="002315AC">
              <w:rPr>
                <w:rStyle w:val="ab"/>
                <w:rFonts w:ascii="Segoe UI Symbol" w:hAnsi="Segoe UI Symbol" w:cs="Segoe UI Symbol"/>
                <w:i w:val="0"/>
                <w:spacing w:val="-4"/>
              </w:rPr>
              <w:t>➔</w:t>
            </w:r>
            <w:r w:rsidR="002315AC" w:rsidRPr="002315AC">
              <w:rPr>
                <w:rStyle w:val="ab"/>
                <w:spacing w:val="-4"/>
              </w:rPr>
              <w:t xml:space="preserve"> </w:t>
            </w:r>
            <w:r w:rsidR="002315AC" w:rsidRPr="002315AC">
              <w:rPr>
                <w:rStyle w:val="ab"/>
                <w:spacing w:val="-4"/>
              </w:rPr>
              <w:t xml:space="preserve">Таблица </w:t>
            </w:r>
            <w:r w:rsidR="002315AC" w:rsidRPr="002315AC">
              <w:rPr>
                <w:rStyle w:val="ab"/>
                <w:rFonts w:ascii="Segoe UI Symbol" w:hAnsi="Segoe UI Symbol" w:cs="Segoe UI Symbol"/>
                <w:i w:val="0"/>
                <w:spacing w:val="-4"/>
              </w:rPr>
              <w:t>➔</w:t>
            </w:r>
            <w:r w:rsidRPr="002315AC">
              <w:rPr>
                <w:rStyle w:val="ab"/>
                <w:spacing w:val="-4"/>
              </w:rPr>
              <w:t xml:space="preserve"> </w:t>
            </w:r>
            <w:r w:rsidR="00526C27" w:rsidRPr="002315AC">
              <w:rPr>
                <w:rStyle w:val="ab"/>
                <w:spacing w:val="-4"/>
              </w:rPr>
              <w:t>Подготовка</w:t>
            </w:r>
          </w:p>
        </w:tc>
      </w:tr>
      <w:tr w:rsidR="00526C27" w14:paraId="5F3395F2" w14:textId="77777777" w:rsidTr="00526C27">
        <w:tc>
          <w:tcPr>
            <w:tcW w:w="2982" w:type="dxa"/>
          </w:tcPr>
          <w:p w14:paraId="106ACD60" w14:textId="77777777" w:rsidR="00526C27" w:rsidRDefault="00526C27" w:rsidP="002360D5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Назначение</w:t>
            </w:r>
          </w:p>
        </w:tc>
        <w:tc>
          <w:tcPr>
            <w:tcW w:w="5941" w:type="dxa"/>
          </w:tcPr>
          <w:p w14:paraId="6C559EEF" w14:textId="77777777" w:rsidR="00526C27" w:rsidRDefault="00526C27" w:rsidP="00526C27">
            <w:pPr>
              <w:pStyle w:val="a1"/>
            </w:pPr>
            <w:r>
              <w:t>Представление объемных таблиц на развороте макета</w:t>
            </w:r>
          </w:p>
          <w:p w14:paraId="2BBF2678" w14:textId="77777777" w:rsidR="00526C27" w:rsidRPr="005460D8" w:rsidRDefault="00526C27" w:rsidP="00526C27">
            <w:pPr>
              <w:pStyle w:val="a1"/>
              <w:rPr>
                <w:rStyle w:val="afc"/>
                <w:b w:val="0"/>
              </w:rPr>
            </w:pPr>
            <w:r>
              <w:t>Установка индикаторов перед нарезкой таблицы</w:t>
            </w:r>
          </w:p>
        </w:tc>
      </w:tr>
    </w:tbl>
    <w:p w14:paraId="590C4246" w14:textId="77777777" w:rsidR="009C28FA" w:rsidRPr="00BF67B5" w:rsidRDefault="00BF67B5" w:rsidP="00BF67B5">
      <w:pPr>
        <w:pStyle w:val="45"/>
      </w:pPr>
      <w:r w:rsidRPr="00BF67B5">
        <w:t>Описание</w:t>
      </w:r>
    </w:p>
    <w:p w14:paraId="46575DB5" w14:textId="77777777" w:rsidR="009C28FA" w:rsidRPr="00670528" w:rsidRDefault="009C28FA" w:rsidP="009C28FA">
      <w:pPr>
        <w:pStyle w:val="a3"/>
        <w:rPr>
          <w:rStyle w:val="afc"/>
          <w:b w:val="0"/>
        </w:rPr>
      </w:pPr>
      <w:r>
        <w:rPr>
          <w:rStyle w:val="afc"/>
          <w:b w:val="0"/>
        </w:rPr>
        <w:t>Программа производит изменение настроек раздела на соответствующие развороту макета. Происходит предварительная подгонка таблицы и выставляются индикаторы, по которым произойдет нарезка.</w:t>
      </w:r>
    </w:p>
    <w:p w14:paraId="20B2C046" w14:textId="77777777" w:rsidR="009C28FA" w:rsidRPr="00DD4647" w:rsidRDefault="009C28FA" w:rsidP="00DD4647">
      <w:pPr>
        <w:pStyle w:val="45"/>
        <w:rPr>
          <w:color w:val="FF0000"/>
        </w:rPr>
      </w:pPr>
      <w:r w:rsidRPr="00DD4647">
        <w:rPr>
          <w:color w:val="FF0000"/>
        </w:rPr>
        <w:t>Ограничения</w:t>
      </w:r>
    </w:p>
    <w:p w14:paraId="0486F6E7" w14:textId="77777777" w:rsidR="009C28FA" w:rsidRPr="00670528" w:rsidRDefault="009C28FA" w:rsidP="009C28FA">
      <w:pPr>
        <w:pStyle w:val="a3"/>
        <w:rPr>
          <w:rStyle w:val="afc"/>
          <w:b w:val="0"/>
        </w:rPr>
      </w:pPr>
      <w:r>
        <w:rPr>
          <w:rStyle w:val="afc"/>
          <w:b w:val="0"/>
        </w:rPr>
        <w:t>Индикаторы не являются интерактивными инструментами, они предназначены только для обозначения линии распила.</w:t>
      </w:r>
    </w:p>
    <w:p w14:paraId="48BABB9B" w14:textId="77777777" w:rsidR="009C28FA" w:rsidRDefault="009C28FA" w:rsidP="002315AC">
      <w:pPr>
        <w:pStyle w:val="31"/>
      </w:pPr>
      <w:bookmarkStart w:id="18" w:name="_Toc77262496"/>
      <w:r>
        <w:t>Нарезка таблицы</w:t>
      </w:r>
      <w:bookmarkEnd w:id="18"/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2982"/>
        <w:gridCol w:w="5941"/>
      </w:tblGrid>
      <w:tr w:rsidR="009C28FA" w14:paraId="6E3F9DE6" w14:textId="77777777" w:rsidTr="00F42235">
        <w:tc>
          <w:tcPr>
            <w:tcW w:w="2982" w:type="dxa"/>
          </w:tcPr>
          <w:p w14:paraId="6CD8444C" w14:textId="77777777" w:rsidR="009C28FA" w:rsidRDefault="00AC6A53" w:rsidP="00BF67B5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 ленте</w:t>
            </w:r>
          </w:p>
        </w:tc>
        <w:tc>
          <w:tcPr>
            <w:tcW w:w="5941" w:type="dxa"/>
          </w:tcPr>
          <w:p w14:paraId="3FC11B43" w14:textId="45129979" w:rsidR="009C28FA" w:rsidRPr="00D4408B" w:rsidRDefault="009C28FA" w:rsidP="00526C27">
            <w:pPr>
              <w:pStyle w:val="aff4"/>
              <w:rPr>
                <w:rStyle w:val="afc"/>
                <w:rFonts w:asciiTheme="minorHAnsi" w:hAnsiTheme="minorHAnsi"/>
                <w:b w:val="0"/>
                <w:i/>
              </w:rPr>
            </w:pPr>
            <w:r>
              <w:rPr>
                <w:rStyle w:val="ab"/>
              </w:rPr>
              <w:t>КОНЦЕПТ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</w:rPr>
              <w:t>Макетирование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="002315AC">
              <w:rPr>
                <w:rStyle w:val="ab"/>
              </w:rPr>
              <w:t xml:space="preserve"> </w:t>
            </w:r>
            <w:r w:rsidR="002315AC">
              <w:rPr>
                <w:rStyle w:val="ab"/>
              </w:rPr>
              <w:t>Таблица</w:t>
            </w:r>
            <w:r w:rsidR="002315AC" w:rsidRPr="00B41405">
              <w:rPr>
                <w:rStyle w:val="ab"/>
              </w:rPr>
              <w:t xml:space="preserve"> </w:t>
            </w:r>
            <w:r w:rsidR="002315AC" w:rsidRPr="00B41405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 w:rsidR="00526C27">
              <w:rPr>
                <w:rStyle w:val="ab"/>
              </w:rPr>
              <w:t>Нарезка</w:t>
            </w:r>
          </w:p>
        </w:tc>
      </w:tr>
      <w:tr w:rsidR="00526C27" w14:paraId="6FAE71A7" w14:textId="77777777" w:rsidTr="00526C27">
        <w:tc>
          <w:tcPr>
            <w:tcW w:w="2982" w:type="dxa"/>
          </w:tcPr>
          <w:p w14:paraId="1999621D" w14:textId="77777777" w:rsidR="00526C27" w:rsidRDefault="00526C27" w:rsidP="002360D5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Назначение</w:t>
            </w:r>
          </w:p>
        </w:tc>
        <w:tc>
          <w:tcPr>
            <w:tcW w:w="5941" w:type="dxa"/>
          </w:tcPr>
          <w:p w14:paraId="2C55B932" w14:textId="77777777" w:rsidR="00526C27" w:rsidRPr="00526C27" w:rsidRDefault="00526C27" w:rsidP="00526C27">
            <w:pPr>
              <w:pStyle w:val="a1"/>
              <w:rPr>
                <w:rStyle w:val="afc"/>
                <w:b w:val="0"/>
              </w:rPr>
            </w:pPr>
            <w:r>
              <w:t>Размещение частей выровненной таблицы на развороте двух страниц</w:t>
            </w:r>
          </w:p>
        </w:tc>
      </w:tr>
    </w:tbl>
    <w:p w14:paraId="124B003E" w14:textId="77777777" w:rsidR="009C28FA" w:rsidRPr="00BF67B5" w:rsidRDefault="00BF67B5" w:rsidP="00BF67B5">
      <w:pPr>
        <w:pStyle w:val="45"/>
      </w:pPr>
      <w:r w:rsidRPr="00BF67B5">
        <w:t>Описание</w:t>
      </w:r>
    </w:p>
    <w:p w14:paraId="625505A4" w14:textId="77777777" w:rsidR="009C28FA" w:rsidRPr="00670528" w:rsidRDefault="009C28FA" w:rsidP="009C28FA">
      <w:pPr>
        <w:pStyle w:val="a3"/>
        <w:rPr>
          <w:rStyle w:val="afc"/>
          <w:b w:val="0"/>
        </w:rPr>
      </w:pPr>
      <w:r>
        <w:rPr>
          <w:rStyle w:val="afc"/>
          <w:b w:val="0"/>
        </w:rPr>
        <w:t>Программа производит удаление стрелок-индикаторов распила, разделение таблицы и вертикальный баланс строк ее частей.</w:t>
      </w:r>
    </w:p>
    <w:p w14:paraId="72C64A7A" w14:textId="77777777" w:rsidR="009C28FA" w:rsidRPr="00DD4647" w:rsidRDefault="009C28FA" w:rsidP="00DD4647">
      <w:pPr>
        <w:pStyle w:val="45"/>
        <w:rPr>
          <w:color w:val="FF0000"/>
        </w:rPr>
      </w:pPr>
      <w:r w:rsidRPr="00DD4647">
        <w:rPr>
          <w:color w:val="FF0000"/>
        </w:rPr>
        <w:t>Ограничения</w:t>
      </w:r>
    </w:p>
    <w:p w14:paraId="3C242BB9" w14:textId="77777777" w:rsidR="009C28FA" w:rsidRPr="00670528" w:rsidRDefault="009C28FA" w:rsidP="009C28FA">
      <w:pPr>
        <w:pStyle w:val="a3"/>
        <w:rPr>
          <w:rStyle w:val="afc"/>
          <w:b w:val="0"/>
        </w:rPr>
      </w:pPr>
      <w:r>
        <w:rPr>
          <w:rStyle w:val="afc"/>
          <w:b w:val="0"/>
        </w:rPr>
        <w:t>Нарезка таблицы требует отсутствия объединенных или разбитых ячеек и их выровненность по строкам и столбцам. Нарезка осуществляется строго после выравнивания таблицы.</w:t>
      </w:r>
    </w:p>
    <w:p w14:paraId="52AE265B" w14:textId="77777777" w:rsidR="009C28FA" w:rsidRDefault="009C28FA" w:rsidP="002315AC">
      <w:pPr>
        <w:pStyle w:val="31"/>
      </w:pPr>
      <w:bookmarkStart w:id="19" w:name="_Toc77262497"/>
      <w:r>
        <w:t>Покраска таблицы по прототипу</w:t>
      </w:r>
      <w:bookmarkEnd w:id="19"/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2982"/>
        <w:gridCol w:w="5941"/>
      </w:tblGrid>
      <w:tr w:rsidR="009C28FA" w14:paraId="5A62E386" w14:textId="77777777" w:rsidTr="00F42235">
        <w:tc>
          <w:tcPr>
            <w:tcW w:w="2982" w:type="dxa"/>
          </w:tcPr>
          <w:p w14:paraId="142DA0CE" w14:textId="77777777" w:rsidR="009C28FA" w:rsidRPr="002315AC" w:rsidRDefault="00AC6A53" w:rsidP="00BF67B5">
            <w:pPr>
              <w:pStyle w:val="aff4"/>
              <w:rPr>
                <w:rStyle w:val="ab"/>
                <w:b/>
              </w:rPr>
            </w:pPr>
            <w:r w:rsidRPr="002315AC">
              <w:rPr>
                <w:rStyle w:val="afc"/>
                <w:b w:val="0"/>
                <w:i/>
              </w:rPr>
              <w:t>На ленте</w:t>
            </w:r>
          </w:p>
        </w:tc>
        <w:tc>
          <w:tcPr>
            <w:tcW w:w="5941" w:type="dxa"/>
          </w:tcPr>
          <w:p w14:paraId="357EBE9A" w14:textId="10988299" w:rsidR="009C28FA" w:rsidRPr="002315AC" w:rsidRDefault="009C28FA" w:rsidP="00B41E9B">
            <w:pPr>
              <w:pStyle w:val="aff4"/>
              <w:rPr>
                <w:rStyle w:val="ab"/>
              </w:rPr>
            </w:pPr>
            <w:r w:rsidRPr="002315AC">
              <w:rPr>
                <w:rStyle w:val="ab"/>
              </w:rPr>
              <w:t xml:space="preserve">КОНЦЕПТ </w:t>
            </w:r>
            <w:r w:rsidRPr="002315AC">
              <w:rPr>
                <w:rFonts w:ascii="Segoe UI Symbol" w:hAnsi="Segoe UI Symbol" w:cs="Segoe UI Symbol"/>
              </w:rPr>
              <w:t>➔</w:t>
            </w:r>
            <w:r w:rsidRPr="002315AC">
              <w:rPr>
                <w:rStyle w:val="ab"/>
              </w:rPr>
              <w:t xml:space="preserve"> Макетирование </w:t>
            </w:r>
            <w:r w:rsidRPr="002315AC">
              <w:rPr>
                <w:rFonts w:ascii="Segoe UI Symbol" w:hAnsi="Segoe UI Symbol" w:cs="Segoe UI Symbol"/>
              </w:rPr>
              <w:t>➔</w:t>
            </w:r>
            <w:r w:rsidRPr="002315AC">
              <w:rPr>
                <w:rStyle w:val="ab"/>
              </w:rPr>
              <w:t xml:space="preserve"> </w:t>
            </w:r>
            <w:r w:rsidR="002315AC">
              <w:rPr>
                <w:rStyle w:val="ab"/>
              </w:rPr>
              <w:t>Таблица</w:t>
            </w:r>
            <w:r w:rsidR="002315AC" w:rsidRPr="00B41405">
              <w:rPr>
                <w:rStyle w:val="ab"/>
              </w:rPr>
              <w:t xml:space="preserve"> </w:t>
            </w:r>
            <w:r w:rsidR="002315AC" w:rsidRPr="002315AC">
              <w:rPr>
                <w:rFonts w:ascii="Segoe UI Symbol" w:hAnsi="Segoe UI Symbol" w:cs="Segoe UI Symbol"/>
              </w:rPr>
              <w:t>➔</w:t>
            </w:r>
            <w:r w:rsidR="002315AC">
              <w:rPr>
                <w:rFonts w:asciiTheme="minorHAnsi" w:hAnsiTheme="minorHAnsi" w:cs="Segoe UI Symbol"/>
              </w:rPr>
              <w:t xml:space="preserve"> </w:t>
            </w:r>
            <w:r w:rsidR="00B41E9B" w:rsidRPr="002315AC">
              <w:rPr>
                <w:rStyle w:val="ab"/>
              </w:rPr>
              <w:t>Покраска</w:t>
            </w:r>
          </w:p>
        </w:tc>
      </w:tr>
      <w:tr w:rsidR="00B41E9B" w14:paraId="778C0A86" w14:textId="77777777" w:rsidTr="002360D5">
        <w:tc>
          <w:tcPr>
            <w:tcW w:w="2982" w:type="dxa"/>
          </w:tcPr>
          <w:p w14:paraId="1EBF73C2" w14:textId="77777777" w:rsidR="00B41E9B" w:rsidRDefault="00B41E9B" w:rsidP="00B41E9B">
            <w:pPr>
              <w:pStyle w:val="aff4"/>
              <w:keepNext w:val="0"/>
              <w:rPr>
                <w:rStyle w:val="afc"/>
              </w:rPr>
            </w:pPr>
            <w:r>
              <w:rPr>
                <w:rStyle w:val="afc"/>
              </w:rPr>
              <w:t>Назначение</w:t>
            </w:r>
          </w:p>
        </w:tc>
        <w:tc>
          <w:tcPr>
            <w:tcW w:w="5941" w:type="dxa"/>
          </w:tcPr>
          <w:p w14:paraId="31C8986B" w14:textId="77777777" w:rsidR="00B41E9B" w:rsidRPr="00526C27" w:rsidRDefault="00B41E9B" w:rsidP="00B41E9B">
            <w:pPr>
              <w:pStyle w:val="a1"/>
              <w:rPr>
                <w:rStyle w:val="afc"/>
                <w:b w:val="0"/>
              </w:rPr>
            </w:pPr>
            <w:r>
              <w:t>Покраска таблицы по прототипу</w:t>
            </w:r>
          </w:p>
        </w:tc>
      </w:tr>
    </w:tbl>
    <w:p w14:paraId="527CA5B9" w14:textId="77777777" w:rsidR="009C28FA" w:rsidRDefault="00B41E9B" w:rsidP="00922AA2">
      <w:pPr>
        <w:pStyle w:val="26"/>
      </w:pPr>
      <w:bookmarkStart w:id="20" w:name="_Ref465774619"/>
      <w:bookmarkStart w:id="21" w:name="_Toc77262498"/>
      <w:r w:rsidRPr="00405B71">
        <w:rPr>
          <w:rStyle w:val="afc"/>
          <w:b/>
          <w:noProof/>
          <w:lang w:eastAsia="ru-RU"/>
        </w:rPr>
        <w:lastRenderedPageBreak/>
        <w:drawing>
          <wp:anchor distT="0" distB="0" distL="114300" distR="114300" simplePos="0" relativeHeight="251674624" behindDoc="0" locked="0" layoutInCell="1" allowOverlap="1" wp14:anchorId="5F447F49" wp14:editId="61D4051C">
            <wp:simplePos x="0" y="0"/>
            <wp:positionH relativeFrom="column">
              <wp:posOffset>1931214</wp:posOffset>
            </wp:positionH>
            <wp:positionV relativeFrom="paragraph">
              <wp:posOffset>277978</wp:posOffset>
            </wp:positionV>
            <wp:extent cx="307684" cy="276758"/>
            <wp:effectExtent l="0" t="0" r="0" b="9525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684" cy="2767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28FA">
        <w:t>Проверка макета</w:t>
      </w:r>
      <w:bookmarkEnd w:id="20"/>
      <w:bookmarkEnd w:id="21"/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2982"/>
        <w:gridCol w:w="5941"/>
      </w:tblGrid>
      <w:tr w:rsidR="009C28FA" w14:paraId="1F0C735D" w14:textId="77777777" w:rsidTr="00F42235">
        <w:tc>
          <w:tcPr>
            <w:tcW w:w="2982" w:type="dxa"/>
          </w:tcPr>
          <w:p w14:paraId="12EE8B8B" w14:textId="77777777" w:rsidR="009C28FA" w:rsidRDefault="00AC6A53" w:rsidP="00BF67B5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Быстрый доступ</w:t>
            </w:r>
          </w:p>
        </w:tc>
        <w:tc>
          <w:tcPr>
            <w:tcW w:w="5941" w:type="dxa"/>
          </w:tcPr>
          <w:p w14:paraId="646C0519" w14:textId="77777777" w:rsidR="009C28FA" w:rsidRPr="00405B71" w:rsidRDefault="009C28FA" w:rsidP="00BF67B5">
            <w:pPr>
              <w:pStyle w:val="aff4"/>
              <w:rPr>
                <w:rStyle w:val="afc"/>
                <w:b w:val="0"/>
              </w:rPr>
            </w:pPr>
          </w:p>
        </w:tc>
      </w:tr>
      <w:tr w:rsidR="009C28FA" w14:paraId="213F26C3" w14:textId="77777777" w:rsidTr="00F42235">
        <w:tc>
          <w:tcPr>
            <w:tcW w:w="2982" w:type="dxa"/>
          </w:tcPr>
          <w:p w14:paraId="3BB2841D" w14:textId="77777777" w:rsidR="009C28FA" w:rsidRDefault="00AC6A53" w:rsidP="00BF67B5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 ленте</w:t>
            </w:r>
          </w:p>
        </w:tc>
        <w:tc>
          <w:tcPr>
            <w:tcW w:w="5941" w:type="dxa"/>
          </w:tcPr>
          <w:p w14:paraId="4A831165" w14:textId="77777777" w:rsidR="009C28FA" w:rsidRPr="00D4408B" w:rsidRDefault="009C28FA" w:rsidP="00BF67B5">
            <w:pPr>
              <w:pStyle w:val="aff4"/>
              <w:rPr>
                <w:rStyle w:val="afc"/>
                <w:rFonts w:asciiTheme="minorHAnsi" w:hAnsiTheme="minorHAnsi"/>
                <w:b w:val="0"/>
                <w:i/>
              </w:rPr>
            </w:pPr>
            <w:r>
              <w:rPr>
                <w:rStyle w:val="ab"/>
              </w:rPr>
              <w:t>КОНЦЕПТ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</w:rPr>
              <w:t>Макетирование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</w:rPr>
              <w:t>Проверить макет</w:t>
            </w:r>
          </w:p>
        </w:tc>
      </w:tr>
      <w:tr w:rsidR="00B41E9B" w14:paraId="75EBB3C0" w14:textId="77777777" w:rsidTr="002360D5">
        <w:tc>
          <w:tcPr>
            <w:tcW w:w="2982" w:type="dxa"/>
          </w:tcPr>
          <w:p w14:paraId="0EBEBCDE" w14:textId="77777777" w:rsidR="00B41E9B" w:rsidRDefault="00B41E9B" w:rsidP="002360D5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Назначение</w:t>
            </w:r>
          </w:p>
        </w:tc>
        <w:tc>
          <w:tcPr>
            <w:tcW w:w="5941" w:type="dxa"/>
          </w:tcPr>
          <w:p w14:paraId="466042B3" w14:textId="77777777" w:rsidR="00B41E9B" w:rsidRPr="00526C27" w:rsidRDefault="00B41E9B" w:rsidP="002360D5">
            <w:pPr>
              <w:pStyle w:val="a1"/>
              <w:rPr>
                <w:rStyle w:val="afc"/>
                <w:b w:val="0"/>
              </w:rPr>
            </w:pPr>
            <w:r>
              <w:t>Проверка макета на наличие грубых ошибок</w:t>
            </w:r>
          </w:p>
        </w:tc>
      </w:tr>
    </w:tbl>
    <w:p w14:paraId="6E5BCE13" w14:textId="77777777" w:rsidR="009C28FA" w:rsidRPr="00BF67B5" w:rsidRDefault="00BF67B5" w:rsidP="00BF67B5">
      <w:pPr>
        <w:pStyle w:val="45"/>
      </w:pPr>
      <w:r w:rsidRPr="00BF67B5">
        <w:t>Описание</w:t>
      </w:r>
    </w:p>
    <w:p w14:paraId="52FD9C86" w14:textId="77777777" w:rsidR="009C28FA" w:rsidRDefault="009C28FA" w:rsidP="009C28FA">
      <w:pPr>
        <w:pStyle w:val="a3"/>
        <w:rPr>
          <w:rStyle w:val="afc"/>
          <w:b w:val="0"/>
        </w:rPr>
      </w:pPr>
      <w:r>
        <w:rPr>
          <w:rStyle w:val="afc"/>
          <w:b w:val="0"/>
        </w:rPr>
        <w:t>Программа производит поиск бегающих заголовков, неправильно выставленных отступов у абзацев, «битых» полей и нумерации списков. Найденные ошибки отмечаются комментарием, исправление производится пользователем вручную.</w:t>
      </w:r>
    </w:p>
    <w:p w14:paraId="59B556A3" w14:textId="77777777" w:rsidR="002315AC" w:rsidRDefault="002315AC" w:rsidP="002315AC">
      <w:pPr>
        <w:pStyle w:val="26"/>
      </w:pPr>
      <w:bookmarkStart w:id="22" w:name="_Toc77262499"/>
      <w:r>
        <w:t>Автоматический перевод рукописи отчёта в Макет</w:t>
      </w:r>
      <w:bookmarkEnd w:id="22"/>
    </w:p>
    <w:tbl>
      <w:tblPr>
        <w:tblStyle w:val="aff9"/>
        <w:tblW w:w="0" w:type="auto"/>
        <w:tblLook w:val="04A0" w:firstRow="1" w:lastRow="0" w:firstColumn="1" w:lastColumn="0" w:noHBand="0" w:noVBand="1"/>
      </w:tblPr>
      <w:tblGrid>
        <w:gridCol w:w="2982"/>
        <w:gridCol w:w="5941"/>
      </w:tblGrid>
      <w:tr w:rsidR="002315AC" w14:paraId="2E9E6C44" w14:textId="77777777" w:rsidTr="0033546F">
        <w:tc>
          <w:tcPr>
            <w:tcW w:w="2982" w:type="dxa"/>
          </w:tcPr>
          <w:p w14:paraId="1CC995EA" w14:textId="77777777" w:rsidR="002315AC" w:rsidRDefault="002315AC" w:rsidP="0033546F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Быстрый доступ</w:t>
            </w:r>
          </w:p>
        </w:tc>
        <w:tc>
          <w:tcPr>
            <w:tcW w:w="5941" w:type="dxa"/>
          </w:tcPr>
          <w:p w14:paraId="7C88FEA8" w14:textId="77777777" w:rsidR="002315AC" w:rsidRDefault="002315AC" w:rsidP="0033546F">
            <w:pPr>
              <w:pStyle w:val="aff4"/>
              <w:rPr>
                <w:rStyle w:val="afc"/>
              </w:rPr>
            </w:pPr>
            <w:r w:rsidRPr="00514B0E">
              <w:rPr>
                <w:rStyle w:val="afc"/>
                <w:noProof/>
              </w:rPr>
              <w:drawing>
                <wp:anchor distT="0" distB="0" distL="114300" distR="114300" simplePos="0" relativeHeight="251688960" behindDoc="0" locked="0" layoutInCell="1" allowOverlap="1" wp14:anchorId="23F2B755" wp14:editId="316FEAE8">
                  <wp:simplePos x="0" y="0"/>
                  <wp:positionH relativeFrom="column">
                    <wp:posOffset>-29210</wp:posOffset>
                  </wp:positionH>
                  <wp:positionV relativeFrom="paragraph">
                    <wp:posOffset>-88265</wp:posOffset>
                  </wp:positionV>
                  <wp:extent cx="352474" cy="304843"/>
                  <wp:effectExtent l="0" t="0" r="0" b="0"/>
                  <wp:wrapNone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74" cy="304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15AC" w14:paraId="7D940CB1" w14:textId="77777777" w:rsidTr="0033546F">
        <w:tc>
          <w:tcPr>
            <w:tcW w:w="2982" w:type="dxa"/>
          </w:tcPr>
          <w:p w14:paraId="0EAC42A6" w14:textId="77777777" w:rsidR="002315AC" w:rsidRDefault="002315AC" w:rsidP="0033546F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 ленте</w:t>
            </w:r>
          </w:p>
        </w:tc>
        <w:tc>
          <w:tcPr>
            <w:tcW w:w="5941" w:type="dxa"/>
          </w:tcPr>
          <w:p w14:paraId="01859AE6" w14:textId="77777777" w:rsidR="002315AC" w:rsidRPr="00D4408B" w:rsidRDefault="002315AC" w:rsidP="0033546F">
            <w:pPr>
              <w:pStyle w:val="aff4"/>
              <w:rPr>
                <w:rStyle w:val="afc"/>
                <w:rFonts w:asciiTheme="minorHAnsi" w:hAnsiTheme="minorHAnsi"/>
                <w:b w:val="0"/>
                <w:i/>
              </w:rPr>
            </w:pPr>
            <w:r>
              <w:rPr>
                <w:rStyle w:val="ab"/>
              </w:rPr>
              <w:t>КОНЦЕПТ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r>
              <w:rPr>
                <w:rStyle w:val="ab"/>
              </w:rPr>
              <w:t>Макетирование</w:t>
            </w:r>
            <w:r w:rsidRPr="00190F6C">
              <w:rPr>
                <w:rStyle w:val="ab"/>
              </w:rPr>
              <w:t xml:space="preserve"> </w:t>
            </w:r>
            <w:r w:rsidRPr="00DB711F">
              <w:rPr>
                <w:rStyle w:val="ab"/>
                <w:rFonts w:ascii="Segoe UI Symbol" w:hAnsi="Segoe UI Symbol" w:cs="Segoe UI Symbol"/>
                <w:i w:val="0"/>
              </w:rPr>
              <w:t>➔</w:t>
            </w:r>
            <w:r w:rsidRPr="00190F6C">
              <w:rPr>
                <w:rStyle w:val="ab"/>
              </w:rPr>
              <w:t xml:space="preserve"> </w:t>
            </w:r>
            <w:proofErr w:type="spellStart"/>
            <w:r>
              <w:rPr>
                <w:rStyle w:val="ab"/>
              </w:rPr>
              <w:t>Автомакет</w:t>
            </w:r>
            <w:proofErr w:type="spellEnd"/>
          </w:p>
        </w:tc>
      </w:tr>
      <w:tr w:rsidR="002315AC" w14:paraId="01166CA4" w14:textId="77777777" w:rsidTr="0033546F">
        <w:tc>
          <w:tcPr>
            <w:tcW w:w="2982" w:type="dxa"/>
          </w:tcPr>
          <w:p w14:paraId="33B7E9C6" w14:textId="77777777" w:rsidR="002315AC" w:rsidRDefault="002315AC" w:rsidP="0033546F">
            <w:pPr>
              <w:pStyle w:val="aff4"/>
              <w:rPr>
                <w:rStyle w:val="afc"/>
              </w:rPr>
            </w:pPr>
            <w:r>
              <w:rPr>
                <w:rStyle w:val="afc"/>
              </w:rPr>
              <w:t>Назначение</w:t>
            </w:r>
          </w:p>
        </w:tc>
        <w:tc>
          <w:tcPr>
            <w:tcW w:w="5941" w:type="dxa"/>
          </w:tcPr>
          <w:p w14:paraId="31901F88" w14:textId="77777777" w:rsidR="002315AC" w:rsidRPr="005460D8" w:rsidRDefault="002315AC" w:rsidP="0033546F">
            <w:pPr>
              <w:pStyle w:val="a1"/>
              <w:rPr>
                <w:rStyle w:val="afc"/>
                <w:b w:val="0"/>
              </w:rPr>
            </w:pPr>
            <w:r>
              <w:t>Генерация макета из рукописи отчета</w:t>
            </w:r>
          </w:p>
        </w:tc>
      </w:tr>
    </w:tbl>
    <w:p w14:paraId="545286F3" w14:textId="77777777" w:rsidR="002315AC" w:rsidRPr="00BF67B5" w:rsidRDefault="002315AC" w:rsidP="002315AC">
      <w:pPr>
        <w:pStyle w:val="45"/>
      </w:pPr>
      <w:r w:rsidRPr="00BF67B5">
        <w:t>Описание</w:t>
      </w:r>
    </w:p>
    <w:p w14:paraId="7D0FFB08" w14:textId="77777777" w:rsidR="002315AC" w:rsidRPr="00670528" w:rsidRDefault="002315AC" w:rsidP="002315AC">
      <w:pPr>
        <w:pStyle w:val="a3"/>
        <w:rPr>
          <w:rStyle w:val="afc"/>
          <w:b w:val="0"/>
        </w:rPr>
      </w:pPr>
      <w:r>
        <w:rPr>
          <w:rStyle w:val="afc"/>
          <w:b w:val="0"/>
        </w:rPr>
        <w:t>Программа создает новый макет и производит перенос содержимого отчета с последующим форматированием по установленным пользователем параметрами.</w:t>
      </w:r>
    </w:p>
    <w:p w14:paraId="691E56A4" w14:textId="77777777" w:rsidR="002315AC" w:rsidRPr="00DD4647" w:rsidRDefault="002315AC" w:rsidP="002315AC">
      <w:pPr>
        <w:pStyle w:val="45"/>
        <w:rPr>
          <w:color w:val="FF0000"/>
        </w:rPr>
      </w:pPr>
      <w:r w:rsidRPr="00DD4647">
        <w:rPr>
          <w:color w:val="FF0000"/>
        </w:rPr>
        <w:t>Ограничения</w:t>
      </w:r>
    </w:p>
    <w:p w14:paraId="4BEED1C8" w14:textId="77777777" w:rsidR="002315AC" w:rsidRPr="002315AC" w:rsidRDefault="002315AC" w:rsidP="002315AC">
      <w:pPr>
        <w:pStyle w:val="a3"/>
        <w:rPr>
          <w:rStyle w:val="afc"/>
          <w:b w:val="0"/>
          <w:spacing w:val="-6"/>
        </w:rPr>
      </w:pPr>
      <w:r w:rsidRPr="002315AC">
        <w:rPr>
          <w:rStyle w:val="afc"/>
          <w:b w:val="0"/>
          <w:spacing w:val="-6"/>
        </w:rPr>
        <w:t xml:space="preserve">Для корректной работы программы предъявляются очень жесткие требования ко входу. Известно, что программа отрабатывает без ошибок при соответствии документа отчета соответствующему шаблону, т.е. выполнены все правила </w:t>
      </w:r>
      <w:proofErr w:type="spellStart"/>
      <w:r w:rsidRPr="002315AC">
        <w:rPr>
          <w:rStyle w:val="afc"/>
          <w:b w:val="0"/>
          <w:spacing w:val="-6"/>
        </w:rPr>
        <w:t>предмакетирования</w:t>
      </w:r>
      <w:proofErr w:type="spellEnd"/>
      <w:r w:rsidRPr="002315AC">
        <w:rPr>
          <w:rStyle w:val="afc"/>
          <w:b w:val="0"/>
          <w:spacing w:val="-6"/>
        </w:rPr>
        <w:t>. Использование макроса может потребовать некоторых навыков разработчика (или его присутствия).</w:t>
      </w:r>
    </w:p>
    <w:sectPr w:rsidR="002315AC" w:rsidRPr="002315AC" w:rsidSect="0012396B">
      <w:headerReference w:type="default" r:id="rId12"/>
      <w:footerReference w:type="default" r:id="rId13"/>
      <w:pgSz w:w="11906" w:h="16838"/>
      <w:pgMar w:top="1134" w:right="1134" w:bottom="1134" w:left="1701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256107" w14:textId="77777777" w:rsidR="001C061D" w:rsidRDefault="001C061D">
      <w:r>
        <w:separator/>
      </w:r>
    </w:p>
    <w:p w14:paraId="1207F468" w14:textId="77777777" w:rsidR="001C061D" w:rsidRDefault="001C061D"/>
    <w:p w14:paraId="5637E95C" w14:textId="77777777" w:rsidR="001C061D" w:rsidRDefault="001C061D"/>
    <w:p w14:paraId="3A0060E0" w14:textId="77777777" w:rsidR="001C061D" w:rsidRDefault="001C061D"/>
    <w:p w14:paraId="3B91497E" w14:textId="77777777" w:rsidR="001C061D" w:rsidRDefault="001C061D"/>
  </w:endnote>
  <w:endnote w:type="continuationSeparator" w:id="0">
    <w:p w14:paraId="2825B293" w14:textId="77777777" w:rsidR="001C061D" w:rsidRDefault="001C061D">
      <w:r>
        <w:continuationSeparator/>
      </w:r>
    </w:p>
    <w:p w14:paraId="49407703" w14:textId="77777777" w:rsidR="001C061D" w:rsidRDefault="001C061D"/>
    <w:p w14:paraId="49227E1D" w14:textId="77777777" w:rsidR="001C061D" w:rsidRDefault="001C061D"/>
    <w:p w14:paraId="4B4CF813" w14:textId="77777777" w:rsidR="001C061D" w:rsidRDefault="001C061D"/>
    <w:p w14:paraId="62D5CD10" w14:textId="77777777" w:rsidR="001C061D" w:rsidRDefault="001C061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068204"/>
      <w:docPartObj>
        <w:docPartGallery w:val="Page Numbers (Bottom of Page)"/>
        <w:docPartUnique/>
      </w:docPartObj>
    </w:sdtPr>
    <w:sdtEndPr/>
    <w:sdtContent>
      <w:p w14:paraId="349870DC" w14:textId="77777777" w:rsidR="002360D5" w:rsidRDefault="002360D5" w:rsidP="00F738C5">
        <w:pPr>
          <w:pStyle w:val="aff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7593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4667D4" w14:textId="77777777" w:rsidR="001C061D" w:rsidRDefault="001C061D">
      <w:r>
        <w:separator/>
      </w:r>
    </w:p>
    <w:p w14:paraId="3C09ED9B" w14:textId="77777777" w:rsidR="001C061D" w:rsidRDefault="001C061D"/>
  </w:footnote>
  <w:footnote w:type="continuationSeparator" w:id="0">
    <w:p w14:paraId="1EB0080C" w14:textId="77777777" w:rsidR="001C061D" w:rsidRDefault="001C061D">
      <w:r>
        <w:continuationSeparator/>
      </w:r>
    </w:p>
    <w:p w14:paraId="6231686F" w14:textId="77777777" w:rsidR="001C061D" w:rsidRDefault="001C061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33793" w14:textId="77777777" w:rsidR="002360D5" w:rsidRPr="00676D25" w:rsidRDefault="002360D5" w:rsidP="002700F5">
    <w:pPr>
      <w:pStyle w:val="a7"/>
    </w:pPr>
    <w:r>
      <w:t xml:space="preserve">Центр инноваций и высоких </w:t>
    </w:r>
    <w:r w:rsidRPr="002700F5">
      <w:t>технологий</w:t>
    </w:r>
    <w:r>
      <w:t xml:space="preserve"> «КОНЦЕПТ»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C745F"/>
    <w:multiLevelType w:val="multilevel"/>
    <w:tmpl w:val="E428500E"/>
    <w:lvl w:ilvl="0">
      <w:start w:val="1"/>
      <w:numFmt w:val="decimal"/>
      <w:pStyle w:val="a"/>
      <w:suff w:val="nothing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" w15:restartNumberingAfterBreak="0">
    <w:nsid w:val="163D58E8"/>
    <w:multiLevelType w:val="multilevel"/>
    <w:tmpl w:val="9244E4A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F506D41"/>
    <w:multiLevelType w:val="multilevel"/>
    <w:tmpl w:val="4F9EB96E"/>
    <w:lvl w:ilvl="0">
      <w:start w:val="1"/>
      <w:numFmt w:val="decimal"/>
      <w:pStyle w:val="a0"/>
      <w:lvlText w:val="(%1)"/>
      <w:lvlJc w:val="left"/>
      <w:pPr>
        <w:tabs>
          <w:tab w:val="num" w:pos="1134"/>
        </w:tabs>
        <w:ind w:left="1134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Restart w:val="1"/>
      <w:lvlText w:val="(%3)"/>
      <w:lvlJc w:val="left"/>
      <w:pPr>
        <w:tabs>
          <w:tab w:val="num" w:pos="1134"/>
        </w:tabs>
        <w:ind w:left="1134" w:hanging="425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211677A0"/>
    <w:multiLevelType w:val="multilevel"/>
    <w:tmpl w:val="F04E78F0"/>
    <w:lvl w:ilvl="0">
      <w:start w:val="1"/>
      <w:numFmt w:val="decimal"/>
      <w:pStyle w:val="1"/>
      <w:suff w:val="space"/>
      <w:lvlText w:val="Приложение 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05E3A54"/>
    <w:multiLevelType w:val="multilevel"/>
    <w:tmpl w:val="816CA9AE"/>
    <w:lvl w:ilvl="0">
      <w:start w:val="1"/>
      <w:numFmt w:val="decimal"/>
      <w:pStyle w:val="10"/>
      <w:lvlText w:val="%1."/>
      <w:lvlJc w:val="left"/>
      <w:pPr>
        <w:tabs>
          <w:tab w:val="num" w:pos="1134"/>
        </w:tabs>
        <w:ind w:left="1134" w:hanging="425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tabs>
          <w:tab w:val="num" w:pos="2410"/>
        </w:tabs>
        <w:ind w:left="2410" w:hanging="709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tabs>
          <w:tab w:val="num" w:pos="3260"/>
        </w:tabs>
        <w:ind w:left="326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111"/>
        </w:tabs>
        <w:ind w:left="4111" w:hanging="85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103"/>
        </w:tabs>
        <w:ind w:left="5103" w:hanging="85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84"/>
        </w:tabs>
        <w:ind w:left="3259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09"/>
        </w:tabs>
        <w:ind w:left="3684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534"/>
        </w:tabs>
        <w:ind w:left="4109" w:firstLine="0"/>
      </w:pPr>
      <w:rPr>
        <w:rFonts w:hint="default"/>
      </w:rPr>
    </w:lvl>
  </w:abstractNum>
  <w:abstractNum w:abstractNumId="5" w15:restartNumberingAfterBreak="0">
    <w:nsid w:val="35DB50F2"/>
    <w:multiLevelType w:val="hybridMultilevel"/>
    <w:tmpl w:val="2DBAB8DA"/>
    <w:lvl w:ilvl="0" w:tplc="F8BCEC54">
      <w:start w:val="1"/>
      <w:numFmt w:val="bullet"/>
      <w:pStyle w:val="a1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E20DB1"/>
    <w:multiLevelType w:val="multilevel"/>
    <w:tmpl w:val="0A747F20"/>
    <w:lvl w:ilvl="0">
      <w:start w:val="1"/>
      <w:numFmt w:val="bullet"/>
      <w:pStyle w:val="11"/>
      <w:lvlText w:val=""/>
      <w:lvlJc w:val="left"/>
      <w:pPr>
        <w:tabs>
          <w:tab w:val="num" w:pos="1134"/>
        </w:tabs>
        <w:ind w:left="1134" w:hanging="425"/>
      </w:pPr>
      <w:rPr>
        <w:rFonts w:ascii="Symbol" w:hAnsi="Symbol" w:hint="default"/>
      </w:rPr>
    </w:lvl>
    <w:lvl w:ilvl="1">
      <w:start w:val="1"/>
      <w:numFmt w:val="bullet"/>
      <w:pStyle w:val="20"/>
      <w:lvlText w:val=""/>
      <w:lvlJc w:val="left"/>
      <w:pPr>
        <w:tabs>
          <w:tab w:val="num" w:pos="1559"/>
        </w:tabs>
        <w:ind w:left="1559" w:hanging="425"/>
      </w:pPr>
      <w:rPr>
        <w:rFonts w:ascii="Wingdings" w:hAnsi="Wingdings" w:hint="default"/>
      </w:rPr>
    </w:lvl>
    <w:lvl w:ilvl="2">
      <w:start w:val="1"/>
      <w:numFmt w:val="bullet"/>
      <w:pStyle w:val="30"/>
      <w:lvlText w:val=""/>
      <w:lvlJc w:val="left"/>
      <w:pPr>
        <w:tabs>
          <w:tab w:val="num" w:pos="1985"/>
        </w:tabs>
        <w:ind w:left="1985" w:hanging="426"/>
      </w:pPr>
      <w:rPr>
        <w:rFonts w:ascii="Wingdings" w:hAnsi="Wingdings" w:hint="default"/>
      </w:rPr>
    </w:lvl>
    <w:lvl w:ilvl="3">
      <w:start w:val="1"/>
      <w:numFmt w:val="bullet"/>
      <w:pStyle w:val="40"/>
      <w:lvlText w:val=""/>
      <w:lvlJc w:val="left"/>
      <w:pPr>
        <w:tabs>
          <w:tab w:val="num" w:pos="2410"/>
        </w:tabs>
        <w:ind w:left="2410" w:hanging="425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834"/>
        </w:tabs>
        <w:ind w:left="2835" w:hanging="426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3259"/>
        </w:tabs>
        <w:ind w:left="2834" w:firstLine="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684"/>
        </w:tabs>
        <w:ind w:left="3259" w:firstLine="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4109"/>
        </w:tabs>
        <w:ind w:left="3684" w:firstLine="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4534"/>
        </w:tabs>
        <w:ind w:left="4109" w:firstLine="0"/>
      </w:pPr>
      <w:rPr>
        <w:rFonts w:ascii="Symbol" w:hAnsi="Symbol" w:hint="default"/>
      </w:rPr>
    </w:lvl>
  </w:abstractNum>
  <w:abstractNum w:abstractNumId="7" w15:restartNumberingAfterBreak="0">
    <w:nsid w:val="58087531"/>
    <w:multiLevelType w:val="multilevel"/>
    <w:tmpl w:val="CD26A754"/>
    <w:lvl w:ilvl="0">
      <w:start w:val="1"/>
      <w:numFmt w:val="decimal"/>
      <w:pStyle w:val="12"/>
      <w:lvlText w:val="%1."/>
      <w:lvlJc w:val="left"/>
      <w:pPr>
        <w:tabs>
          <w:tab w:val="num" w:pos="425"/>
        </w:tabs>
        <w:ind w:left="425" w:hanging="425"/>
      </w:pPr>
      <w:rPr>
        <w:rFonts w:ascii="Times New Roman" w:hAnsi="Times New Roman" w:cs="Times New Roman" w:hint="default"/>
        <w:b/>
        <w:i w:val="0"/>
      </w:rPr>
    </w:lvl>
    <w:lvl w:ilvl="1">
      <w:start w:val="1"/>
      <w:numFmt w:val="decimal"/>
      <w:pStyle w:val="21"/>
      <w:lvlText w:val="%1.%2."/>
      <w:lvlJc w:val="left"/>
      <w:pPr>
        <w:tabs>
          <w:tab w:val="num" w:pos="709"/>
        </w:tabs>
        <w:ind w:left="709" w:hanging="709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1"/>
      <w:lvlText w:val="%1.%2.%3."/>
      <w:lvlJc w:val="left"/>
      <w:pPr>
        <w:tabs>
          <w:tab w:val="num" w:pos="1559"/>
        </w:tabs>
        <w:ind w:left="1559" w:hanging="850"/>
      </w:pPr>
      <w:rPr>
        <w:rFonts w:ascii="Times New Roman" w:hAnsi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:lang w:val="ru-RU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41"/>
      <w:lvlText w:val="%1.%2.%3.%4."/>
      <w:lvlJc w:val="left"/>
      <w:pPr>
        <w:tabs>
          <w:tab w:val="num" w:pos="1701"/>
        </w:tabs>
        <w:ind w:left="1701" w:hanging="992"/>
      </w:pPr>
      <w:rPr>
        <w:rFonts w:ascii="Times New Roman" w:hAnsi="Times New Roman" w:cs="Times New Roman" w:hint="default"/>
        <w:b/>
        <w:i w:val="0"/>
      </w:rPr>
    </w:lvl>
    <w:lvl w:ilvl="4">
      <w:start w:val="1"/>
      <w:numFmt w:val="decimal"/>
      <w:pStyle w:val="5"/>
      <w:lvlText w:val="%1.%2.%3.%4.%5."/>
      <w:lvlJc w:val="left"/>
      <w:pPr>
        <w:tabs>
          <w:tab w:val="num" w:pos="1843"/>
        </w:tabs>
        <w:ind w:left="1843" w:hanging="1134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pStyle w:val="6"/>
      <w:lvlText w:val="%1.%2.%3.%4.%5.%6."/>
      <w:lvlJc w:val="left"/>
      <w:pPr>
        <w:tabs>
          <w:tab w:val="num" w:pos="2126"/>
        </w:tabs>
        <w:ind w:left="2126" w:hanging="1417"/>
      </w:pPr>
      <w:rPr>
        <w:rFonts w:ascii="Times New Roman" w:hAnsi="Times New Roman" w:cs="Times New Roman" w:hint="default"/>
        <w:b/>
        <w:i w:val="0"/>
      </w:rPr>
    </w:lvl>
    <w:lvl w:ilvl="6">
      <w:start w:val="1"/>
      <w:numFmt w:val="lowerRoman"/>
      <w:lvlText w:val="(%7)"/>
      <w:lvlJc w:val="left"/>
      <w:pPr>
        <w:ind w:left="0" w:firstLine="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ind w:left="0" w:firstLine="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ind w:left="0" w:firstLine="0"/>
      </w:pPr>
      <w:rPr>
        <w:rFonts w:cs="Times New Roman" w:hint="default"/>
      </w:r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6"/>
  </w:num>
  <w:num w:numId="5">
    <w:abstractNumId w:val="4"/>
  </w:num>
  <w:num w:numId="6">
    <w:abstractNumId w:val="2"/>
  </w:num>
  <w:num w:numId="7">
    <w:abstractNumId w:val="0"/>
  </w:num>
  <w:num w:numId="8">
    <w:abstractNumId w:val="5"/>
  </w:num>
  <w:num w:numId="9">
    <w:abstractNumId w:val="0"/>
  </w:num>
  <w:num w:numId="10">
    <w:abstractNumId w:val="7"/>
  </w:num>
  <w:num w:numId="11">
    <w:abstractNumId w:val="3"/>
  </w:num>
  <w:num w:numId="12">
    <w:abstractNumId w:val="7"/>
  </w:num>
  <w:num w:numId="13">
    <w:abstractNumId w:val="7"/>
  </w:num>
  <w:num w:numId="14">
    <w:abstractNumId w:val="7"/>
  </w:num>
  <w:num w:numId="15">
    <w:abstractNumId w:val="7"/>
  </w:num>
  <w:num w:numId="16">
    <w:abstractNumId w:val="7"/>
  </w:num>
  <w:num w:numId="17">
    <w:abstractNumId w:val="1"/>
  </w:num>
  <w:num w:numId="18">
    <w:abstractNumId w:val="1"/>
  </w:num>
  <w:num w:numId="19">
    <w:abstractNumId w:val="1"/>
  </w:num>
  <w:num w:numId="20">
    <w:abstractNumId w:val="6"/>
  </w:num>
  <w:num w:numId="21">
    <w:abstractNumId w:val="6"/>
  </w:num>
  <w:num w:numId="22">
    <w:abstractNumId w:val="6"/>
  </w:num>
  <w:num w:numId="23">
    <w:abstractNumId w:val="6"/>
  </w:num>
  <w:num w:numId="24">
    <w:abstractNumId w:val="4"/>
  </w:num>
  <w:num w:numId="25">
    <w:abstractNumId w:val="4"/>
  </w:num>
  <w:num w:numId="26">
    <w:abstractNumId w:val="4"/>
  </w:num>
  <w:num w:numId="27">
    <w:abstractNumId w:val="4"/>
  </w:num>
  <w:num w:numId="28">
    <w:abstractNumId w:val="2"/>
  </w:num>
  <w:num w:numId="29">
    <w:abstractNumId w:val="7"/>
  </w:num>
  <w:num w:numId="30">
    <w:abstractNumId w:val="3"/>
  </w:num>
  <w:num w:numId="31">
    <w:abstractNumId w:val="7"/>
  </w:num>
  <w:num w:numId="32">
    <w:abstractNumId w:val="7"/>
  </w:num>
  <w:num w:numId="33">
    <w:abstractNumId w:val="7"/>
  </w:num>
  <w:num w:numId="34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8FA"/>
    <w:rsid w:val="00000DF8"/>
    <w:rsid w:val="00001B52"/>
    <w:rsid w:val="00002704"/>
    <w:rsid w:val="00002EE3"/>
    <w:rsid w:val="00003AB2"/>
    <w:rsid w:val="00003C0A"/>
    <w:rsid w:val="0000475F"/>
    <w:rsid w:val="00004B0C"/>
    <w:rsid w:val="00011A59"/>
    <w:rsid w:val="000127A4"/>
    <w:rsid w:val="00014AEC"/>
    <w:rsid w:val="000159E3"/>
    <w:rsid w:val="00020004"/>
    <w:rsid w:val="000207E0"/>
    <w:rsid w:val="000220FA"/>
    <w:rsid w:val="00022AA2"/>
    <w:rsid w:val="000232C9"/>
    <w:rsid w:val="00027C11"/>
    <w:rsid w:val="000305F5"/>
    <w:rsid w:val="00030806"/>
    <w:rsid w:val="00031D10"/>
    <w:rsid w:val="00032EED"/>
    <w:rsid w:val="00035658"/>
    <w:rsid w:val="00036AC7"/>
    <w:rsid w:val="000372FF"/>
    <w:rsid w:val="000405B3"/>
    <w:rsid w:val="00041E65"/>
    <w:rsid w:val="00043A43"/>
    <w:rsid w:val="00045997"/>
    <w:rsid w:val="00052562"/>
    <w:rsid w:val="00054040"/>
    <w:rsid w:val="000542E3"/>
    <w:rsid w:val="00054CFC"/>
    <w:rsid w:val="000550AC"/>
    <w:rsid w:val="00055584"/>
    <w:rsid w:val="00055B38"/>
    <w:rsid w:val="00060C65"/>
    <w:rsid w:val="0006179D"/>
    <w:rsid w:val="00061918"/>
    <w:rsid w:val="00063B7A"/>
    <w:rsid w:val="00064971"/>
    <w:rsid w:val="000656AF"/>
    <w:rsid w:val="00066166"/>
    <w:rsid w:val="000670F8"/>
    <w:rsid w:val="00067E7C"/>
    <w:rsid w:val="00070E84"/>
    <w:rsid w:val="00071C78"/>
    <w:rsid w:val="00072DA2"/>
    <w:rsid w:val="00076937"/>
    <w:rsid w:val="00077648"/>
    <w:rsid w:val="00080EBA"/>
    <w:rsid w:val="00080EC0"/>
    <w:rsid w:val="00082658"/>
    <w:rsid w:val="00082B73"/>
    <w:rsid w:val="0008396F"/>
    <w:rsid w:val="00086776"/>
    <w:rsid w:val="000904A8"/>
    <w:rsid w:val="00092009"/>
    <w:rsid w:val="00092049"/>
    <w:rsid w:val="00093B5F"/>
    <w:rsid w:val="00094CAC"/>
    <w:rsid w:val="00094F72"/>
    <w:rsid w:val="000974B8"/>
    <w:rsid w:val="000A0CA9"/>
    <w:rsid w:val="000A1218"/>
    <w:rsid w:val="000A25EC"/>
    <w:rsid w:val="000A289D"/>
    <w:rsid w:val="000A46E4"/>
    <w:rsid w:val="000A63E3"/>
    <w:rsid w:val="000B2443"/>
    <w:rsid w:val="000B554A"/>
    <w:rsid w:val="000B6636"/>
    <w:rsid w:val="000B74A9"/>
    <w:rsid w:val="000C0176"/>
    <w:rsid w:val="000C12AD"/>
    <w:rsid w:val="000C1742"/>
    <w:rsid w:val="000C1895"/>
    <w:rsid w:val="000C4389"/>
    <w:rsid w:val="000C50C2"/>
    <w:rsid w:val="000C535E"/>
    <w:rsid w:val="000C5790"/>
    <w:rsid w:val="000D06D7"/>
    <w:rsid w:val="000D0843"/>
    <w:rsid w:val="000D0AA2"/>
    <w:rsid w:val="000D1601"/>
    <w:rsid w:val="000D1C12"/>
    <w:rsid w:val="000D1F28"/>
    <w:rsid w:val="000D21A5"/>
    <w:rsid w:val="000D62FA"/>
    <w:rsid w:val="000E1C34"/>
    <w:rsid w:val="000E2BC0"/>
    <w:rsid w:val="000E346A"/>
    <w:rsid w:val="000E4763"/>
    <w:rsid w:val="000E76D6"/>
    <w:rsid w:val="000E7A79"/>
    <w:rsid w:val="000F033A"/>
    <w:rsid w:val="000F076A"/>
    <w:rsid w:val="000F0A95"/>
    <w:rsid w:val="000F20BE"/>
    <w:rsid w:val="000F2F4D"/>
    <w:rsid w:val="000F62B2"/>
    <w:rsid w:val="000F65B4"/>
    <w:rsid w:val="00100005"/>
    <w:rsid w:val="00100829"/>
    <w:rsid w:val="00100C52"/>
    <w:rsid w:val="00100FE7"/>
    <w:rsid w:val="00101076"/>
    <w:rsid w:val="00102240"/>
    <w:rsid w:val="00103286"/>
    <w:rsid w:val="00104187"/>
    <w:rsid w:val="00104BAC"/>
    <w:rsid w:val="0010605F"/>
    <w:rsid w:val="001100EF"/>
    <w:rsid w:val="00110FF2"/>
    <w:rsid w:val="00111618"/>
    <w:rsid w:val="00112009"/>
    <w:rsid w:val="0011264E"/>
    <w:rsid w:val="00112EBC"/>
    <w:rsid w:val="0011411A"/>
    <w:rsid w:val="001163B7"/>
    <w:rsid w:val="0011738A"/>
    <w:rsid w:val="00120420"/>
    <w:rsid w:val="001218E1"/>
    <w:rsid w:val="00121904"/>
    <w:rsid w:val="00122FAD"/>
    <w:rsid w:val="0012396B"/>
    <w:rsid w:val="00124A8A"/>
    <w:rsid w:val="001265E1"/>
    <w:rsid w:val="001270AE"/>
    <w:rsid w:val="00127F11"/>
    <w:rsid w:val="0013078A"/>
    <w:rsid w:val="00130BA8"/>
    <w:rsid w:val="0013147A"/>
    <w:rsid w:val="00133839"/>
    <w:rsid w:val="001346D7"/>
    <w:rsid w:val="00136390"/>
    <w:rsid w:val="001400DB"/>
    <w:rsid w:val="001416DC"/>
    <w:rsid w:val="00141AA7"/>
    <w:rsid w:val="00145814"/>
    <w:rsid w:val="00145892"/>
    <w:rsid w:val="00145A61"/>
    <w:rsid w:val="00146F0B"/>
    <w:rsid w:val="00147317"/>
    <w:rsid w:val="00147456"/>
    <w:rsid w:val="00150030"/>
    <w:rsid w:val="001539F2"/>
    <w:rsid w:val="00155E68"/>
    <w:rsid w:val="001576B5"/>
    <w:rsid w:val="0015781D"/>
    <w:rsid w:val="0016007E"/>
    <w:rsid w:val="00160100"/>
    <w:rsid w:val="001601AE"/>
    <w:rsid w:val="001614AE"/>
    <w:rsid w:val="001630C7"/>
    <w:rsid w:val="0016383E"/>
    <w:rsid w:val="00163E87"/>
    <w:rsid w:val="00164C6B"/>
    <w:rsid w:val="00165CB0"/>
    <w:rsid w:val="0016668A"/>
    <w:rsid w:val="001703C7"/>
    <w:rsid w:val="001707F6"/>
    <w:rsid w:val="00173FE1"/>
    <w:rsid w:val="00177169"/>
    <w:rsid w:val="00177973"/>
    <w:rsid w:val="00177E51"/>
    <w:rsid w:val="001803DF"/>
    <w:rsid w:val="00181122"/>
    <w:rsid w:val="001831A7"/>
    <w:rsid w:val="001848FD"/>
    <w:rsid w:val="001856D6"/>
    <w:rsid w:val="001860DE"/>
    <w:rsid w:val="00186E14"/>
    <w:rsid w:val="00187A91"/>
    <w:rsid w:val="00187E16"/>
    <w:rsid w:val="00187F61"/>
    <w:rsid w:val="00191A6F"/>
    <w:rsid w:val="0019331C"/>
    <w:rsid w:val="00193C6B"/>
    <w:rsid w:val="00194661"/>
    <w:rsid w:val="001951C1"/>
    <w:rsid w:val="00195600"/>
    <w:rsid w:val="001A19A2"/>
    <w:rsid w:val="001A2104"/>
    <w:rsid w:val="001A28BD"/>
    <w:rsid w:val="001A2914"/>
    <w:rsid w:val="001A2E37"/>
    <w:rsid w:val="001A3E59"/>
    <w:rsid w:val="001A4709"/>
    <w:rsid w:val="001A4EBA"/>
    <w:rsid w:val="001A521F"/>
    <w:rsid w:val="001A7494"/>
    <w:rsid w:val="001B04F3"/>
    <w:rsid w:val="001B20E8"/>
    <w:rsid w:val="001B2CCC"/>
    <w:rsid w:val="001B4F79"/>
    <w:rsid w:val="001B589C"/>
    <w:rsid w:val="001B7761"/>
    <w:rsid w:val="001B7C24"/>
    <w:rsid w:val="001C061D"/>
    <w:rsid w:val="001C0840"/>
    <w:rsid w:val="001C0A4E"/>
    <w:rsid w:val="001C0CCF"/>
    <w:rsid w:val="001C18EB"/>
    <w:rsid w:val="001C1B67"/>
    <w:rsid w:val="001C1F8C"/>
    <w:rsid w:val="001C2AE2"/>
    <w:rsid w:val="001C2EA8"/>
    <w:rsid w:val="001C2F68"/>
    <w:rsid w:val="001C3353"/>
    <w:rsid w:val="001C51C5"/>
    <w:rsid w:val="001C64DE"/>
    <w:rsid w:val="001D06BA"/>
    <w:rsid w:val="001D0ADB"/>
    <w:rsid w:val="001D1556"/>
    <w:rsid w:val="001D1D45"/>
    <w:rsid w:val="001D55E1"/>
    <w:rsid w:val="001D5705"/>
    <w:rsid w:val="001D7A72"/>
    <w:rsid w:val="001E35D3"/>
    <w:rsid w:val="001E35E6"/>
    <w:rsid w:val="001E4216"/>
    <w:rsid w:val="001E78AF"/>
    <w:rsid w:val="001F1C05"/>
    <w:rsid w:val="001F2933"/>
    <w:rsid w:val="001F4922"/>
    <w:rsid w:val="001F510B"/>
    <w:rsid w:val="001F63F0"/>
    <w:rsid w:val="001F6B31"/>
    <w:rsid w:val="001F72A6"/>
    <w:rsid w:val="0020378E"/>
    <w:rsid w:val="002042EB"/>
    <w:rsid w:val="002049E4"/>
    <w:rsid w:val="002051FF"/>
    <w:rsid w:val="00205AE9"/>
    <w:rsid w:val="00205C54"/>
    <w:rsid w:val="00207FC3"/>
    <w:rsid w:val="00210B08"/>
    <w:rsid w:val="002112DB"/>
    <w:rsid w:val="00211428"/>
    <w:rsid w:val="00214532"/>
    <w:rsid w:val="002217D7"/>
    <w:rsid w:val="00223469"/>
    <w:rsid w:val="00226C13"/>
    <w:rsid w:val="002315AC"/>
    <w:rsid w:val="00233C0A"/>
    <w:rsid w:val="00233DA4"/>
    <w:rsid w:val="00233F81"/>
    <w:rsid w:val="002360D5"/>
    <w:rsid w:val="002363A4"/>
    <w:rsid w:val="0023644D"/>
    <w:rsid w:val="00240AA3"/>
    <w:rsid w:val="00241437"/>
    <w:rsid w:val="00241455"/>
    <w:rsid w:val="00241C48"/>
    <w:rsid w:val="00243C7C"/>
    <w:rsid w:val="00243FD1"/>
    <w:rsid w:val="0024534C"/>
    <w:rsid w:val="00246AC3"/>
    <w:rsid w:val="00250D6F"/>
    <w:rsid w:val="00251727"/>
    <w:rsid w:val="00252570"/>
    <w:rsid w:val="002533D0"/>
    <w:rsid w:val="0025358D"/>
    <w:rsid w:val="00255411"/>
    <w:rsid w:val="00255E8B"/>
    <w:rsid w:val="002560F4"/>
    <w:rsid w:val="0025694E"/>
    <w:rsid w:val="00257977"/>
    <w:rsid w:val="00260274"/>
    <w:rsid w:val="00260943"/>
    <w:rsid w:val="002628E9"/>
    <w:rsid w:val="002639B9"/>
    <w:rsid w:val="002649E0"/>
    <w:rsid w:val="00265157"/>
    <w:rsid w:val="0026535F"/>
    <w:rsid w:val="002654D4"/>
    <w:rsid w:val="002665E4"/>
    <w:rsid w:val="0026744F"/>
    <w:rsid w:val="00267B08"/>
    <w:rsid w:val="002700F5"/>
    <w:rsid w:val="00270CF9"/>
    <w:rsid w:val="0027212A"/>
    <w:rsid w:val="002731E3"/>
    <w:rsid w:val="0027337F"/>
    <w:rsid w:val="0027604A"/>
    <w:rsid w:val="002768A1"/>
    <w:rsid w:val="00277649"/>
    <w:rsid w:val="00281711"/>
    <w:rsid w:val="00282B7C"/>
    <w:rsid w:val="00282F35"/>
    <w:rsid w:val="0028316F"/>
    <w:rsid w:val="00284838"/>
    <w:rsid w:val="002859E9"/>
    <w:rsid w:val="00285BA7"/>
    <w:rsid w:val="0028623C"/>
    <w:rsid w:val="00286481"/>
    <w:rsid w:val="002933A7"/>
    <w:rsid w:val="002A0699"/>
    <w:rsid w:val="002A5B50"/>
    <w:rsid w:val="002A5B68"/>
    <w:rsid w:val="002A62B3"/>
    <w:rsid w:val="002A74BA"/>
    <w:rsid w:val="002A78B7"/>
    <w:rsid w:val="002A7F7F"/>
    <w:rsid w:val="002B21D0"/>
    <w:rsid w:val="002B2600"/>
    <w:rsid w:val="002B3979"/>
    <w:rsid w:val="002B3A1F"/>
    <w:rsid w:val="002B5F09"/>
    <w:rsid w:val="002B6300"/>
    <w:rsid w:val="002B656A"/>
    <w:rsid w:val="002B6A6F"/>
    <w:rsid w:val="002B74D0"/>
    <w:rsid w:val="002B786F"/>
    <w:rsid w:val="002B7BE9"/>
    <w:rsid w:val="002C00A8"/>
    <w:rsid w:val="002C09FA"/>
    <w:rsid w:val="002C5149"/>
    <w:rsid w:val="002D2957"/>
    <w:rsid w:val="002D382F"/>
    <w:rsid w:val="002D73F3"/>
    <w:rsid w:val="002E01AC"/>
    <w:rsid w:val="002E02E5"/>
    <w:rsid w:val="002E0FBF"/>
    <w:rsid w:val="002E3AFD"/>
    <w:rsid w:val="002E6FB9"/>
    <w:rsid w:val="002E7589"/>
    <w:rsid w:val="002E7657"/>
    <w:rsid w:val="002E76B6"/>
    <w:rsid w:val="002F06E8"/>
    <w:rsid w:val="002F0763"/>
    <w:rsid w:val="002F1B5B"/>
    <w:rsid w:val="002F2B22"/>
    <w:rsid w:val="002F30CB"/>
    <w:rsid w:val="002F3838"/>
    <w:rsid w:val="002F42E8"/>
    <w:rsid w:val="002F508D"/>
    <w:rsid w:val="002F5ADA"/>
    <w:rsid w:val="002F68FD"/>
    <w:rsid w:val="00300CB0"/>
    <w:rsid w:val="0030188D"/>
    <w:rsid w:val="00301B49"/>
    <w:rsid w:val="003021B5"/>
    <w:rsid w:val="00304F2B"/>
    <w:rsid w:val="00305355"/>
    <w:rsid w:val="0030549D"/>
    <w:rsid w:val="00305B18"/>
    <w:rsid w:val="00305E1C"/>
    <w:rsid w:val="00306A11"/>
    <w:rsid w:val="00310F28"/>
    <w:rsid w:val="00311FDC"/>
    <w:rsid w:val="00312D00"/>
    <w:rsid w:val="003131B0"/>
    <w:rsid w:val="003135F6"/>
    <w:rsid w:val="003157A0"/>
    <w:rsid w:val="003157DD"/>
    <w:rsid w:val="0031773B"/>
    <w:rsid w:val="00317D96"/>
    <w:rsid w:val="00317EA5"/>
    <w:rsid w:val="00320FCC"/>
    <w:rsid w:val="00321ABF"/>
    <w:rsid w:val="00322F31"/>
    <w:rsid w:val="00324671"/>
    <w:rsid w:val="00324988"/>
    <w:rsid w:val="00324EC6"/>
    <w:rsid w:val="00325E1A"/>
    <w:rsid w:val="00325EF4"/>
    <w:rsid w:val="00326E7D"/>
    <w:rsid w:val="00332E0B"/>
    <w:rsid w:val="00333785"/>
    <w:rsid w:val="00333B61"/>
    <w:rsid w:val="003349EE"/>
    <w:rsid w:val="00335B9F"/>
    <w:rsid w:val="00336044"/>
    <w:rsid w:val="0033662A"/>
    <w:rsid w:val="00336B6D"/>
    <w:rsid w:val="00336C09"/>
    <w:rsid w:val="00341212"/>
    <w:rsid w:val="00342EA1"/>
    <w:rsid w:val="00350E13"/>
    <w:rsid w:val="00350E7D"/>
    <w:rsid w:val="00353993"/>
    <w:rsid w:val="00354292"/>
    <w:rsid w:val="00357386"/>
    <w:rsid w:val="00357FB0"/>
    <w:rsid w:val="0036252A"/>
    <w:rsid w:val="003649ED"/>
    <w:rsid w:val="00364C54"/>
    <w:rsid w:val="00364DD5"/>
    <w:rsid w:val="00364E96"/>
    <w:rsid w:val="00365929"/>
    <w:rsid w:val="00365980"/>
    <w:rsid w:val="00365B1F"/>
    <w:rsid w:val="00370979"/>
    <w:rsid w:val="00371E4E"/>
    <w:rsid w:val="00372001"/>
    <w:rsid w:val="003735B3"/>
    <w:rsid w:val="00375406"/>
    <w:rsid w:val="00376A28"/>
    <w:rsid w:val="00377661"/>
    <w:rsid w:val="00381377"/>
    <w:rsid w:val="00381D1E"/>
    <w:rsid w:val="0038288E"/>
    <w:rsid w:val="00384A73"/>
    <w:rsid w:val="00386A69"/>
    <w:rsid w:val="00387194"/>
    <w:rsid w:val="00390815"/>
    <w:rsid w:val="00390D47"/>
    <w:rsid w:val="00391785"/>
    <w:rsid w:val="0039256F"/>
    <w:rsid w:val="00395015"/>
    <w:rsid w:val="00395D67"/>
    <w:rsid w:val="00395E61"/>
    <w:rsid w:val="003967A3"/>
    <w:rsid w:val="003A035A"/>
    <w:rsid w:val="003A0D8B"/>
    <w:rsid w:val="003A14B2"/>
    <w:rsid w:val="003A178E"/>
    <w:rsid w:val="003A2E3B"/>
    <w:rsid w:val="003A3001"/>
    <w:rsid w:val="003A4D61"/>
    <w:rsid w:val="003A4F2E"/>
    <w:rsid w:val="003A7A7E"/>
    <w:rsid w:val="003A7C65"/>
    <w:rsid w:val="003B1B10"/>
    <w:rsid w:val="003B34FB"/>
    <w:rsid w:val="003B51BE"/>
    <w:rsid w:val="003B5D65"/>
    <w:rsid w:val="003B7ED5"/>
    <w:rsid w:val="003C0BF2"/>
    <w:rsid w:val="003C1091"/>
    <w:rsid w:val="003C1200"/>
    <w:rsid w:val="003C3500"/>
    <w:rsid w:val="003C36CE"/>
    <w:rsid w:val="003C474E"/>
    <w:rsid w:val="003C5E41"/>
    <w:rsid w:val="003D08BF"/>
    <w:rsid w:val="003D0FF7"/>
    <w:rsid w:val="003D36E3"/>
    <w:rsid w:val="003D515C"/>
    <w:rsid w:val="003D5C9F"/>
    <w:rsid w:val="003D7BE9"/>
    <w:rsid w:val="003E03C0"/>
    <w:rsid w:val="003E03C8"/>
    <w:rsid w:val="003E09D4"/>
    <w:rsid w:val="003E1F3D"/>
    <w:rsid w:val="003E296B"/>
    <w:rsid w:val="003E4B28"/>
    <w:rsid w:val="003E52BA"/>
    <w:rsid w:val="003E536F"/>
    <w:rsid w:val="003E6D67"/>
    <w:rsid w:val="003E71F2"/>
    <w:rsid w:val="003E7378"/>
    <w:rsid w:val="003E7564"/>
    <w:rsid w:val="003E774B"/>
    <w:rsid w:val="003E7A96"/>
    <w:rsid w:val="003F0BA7"/>
    <w:rsid w:val="003F303B"/>
    <w:rsid w:val="003F345D"/>
    <w:rsid w:val="003F6550"/>
    <w:rsid w:val="003F702B"/>
    <w:rsid w:val="00400E8F"/>
    <w:rsid w:val="004014F6"/>
    <w:rsid w:val="00402C7C"/>
    <w:rsid w:val="00402F9C"/>
    <w:rsid w:val="00403E34"/>
    <w:rsid w:val="00405B71"/>
    <w:rsid w:val="004062CE"/>
    <w:rsid w:val="00406B7F"/>
    <w:rsid w:val="0040766F"/>
    <w:rsid w:val="004078C4"/>
    <w:rsid w:val="00407969"/>
    <w:rsid w:val="00414001"/>
    <w:rsid w:val="00415546"/>
    <w:rsid w:val="004157A1"/>
    <w:rsid w:val="00416426"/>
    <w:rsid w:val="00416A0D"/>
    <w:rsid w:val="00417707"/>
    <w:rsid w:val="00420100"/>
    <w:rsid w:val="00423156"/>
    <w:rsid w:val="0042573D"/>
    <w:rsid w:val="00425A1D"/>
    <w:rsid w:val="00430BAF"/>
    <w:rsid w:val="00430CA3"/>
    <w:rsid w:val="004311B8"/>
    <w:rsid w:val="00431759"/>
    <w:rsid w:val="004368B8"/>
    <w:rsid w:val="00436D9C"/>
    <w:rsid w:val="00437C71"/>
    <w:rsid w:val="00437DA5"/>
    <w:rsid w:val="0044014D"/>
    <w:rsid w:val="0044639B"/>
    <w:rsid w:val="0044685B"/>
    <w:rsid w:val="00447798"/>
    <w:rsid w:val="00450BC6"/>
    <w:rsid w:val="00452475"/>
    <w:rsid w:val="00452731"/>
    <w:rsid w:val="004541B9"/>
    <w:rsid w:val="00455450"/>
    <w:rsid w:val="00455BD8"/>
    <w:rsid w:val="00455D9A"/>
    <w:rsid w:val="00455F88"/>
    <w:rsid w:val="00456AE2"/>
    <w:rsid w:val="00457DE7"/>
    <w:rsid w:val="00460153"/>
    <w:rsid w:val="00462B71"/>
    <w:rsid w:val="00464FC5"/>
    <w:rsid w:val="00465BBB"/>
    <w:rsid w:val="0046693C"/>
    <w:rsid w:val="004677F7"/>
    <w:rsid w:val="00467859"/>
    <w:rsid w:val="00467B42"/>
    <w:rsid w:val="00470EE3"/>
    <w:rsid w:val="0047136F"/>
    <w:rsid w:val="00473394"/>
    <w:rsid w:val="0047599E"/>
    <w:rsid w:val="00476470"/>
    <w:rsid w:val="0047649E"/>
    <w:rsid w:val="0047793D"/>
    <w:rsid w:val="00480482"/>
    <w:rsid w:val="00481228"/>
    <w:rsid w:val="00481FD6"/>
    <w:rsid w:val="004836DC"/>
    <w:rsid w:val="004843D7"/>
    <w:rsid w:val="00485849"/>
    <w:rsid w:val="0048674D"/>
    <w:rsid w:val="0048703E"/>
    <w:rsid w:val="00487526"/>
    <w:rsid w:val="00490EF6"/>
    <w:rsid w:val="0049252C"/>
    <w:rsid w:val="004934F1"/>
    <w:rsid w:val="0049384B"/>
    <w:rsid w:val="00494A8C"/>
    <w:rsid w:val="00494AF9"/>
    <w:rsid w:val="00494C0C"/>
    <w:rsid w:val="00495F58"/>
    <w:rsid w:val="004961DB"/>
    <w:rsid w:val="004A027E"/>
    <w:rsid w:val="004A06F6"/>
    <w:rsid w:val="004A0E61"/>
    <w:rsid w:val="004A155D"/>
    <w:rsid w:val="004A2313"/>
    <w:rsid w:val="004A2657"/>
    <w:rsid w:val="004A36AD"/>
    <w:rsid w:val="004A3DB7"/>
    <w:rsid w:val="004A451A"/>
    <w:rsid w:val="004A5769"/>
    <w:rsid w:val="004B0444"/>
    <w:rsid w:val="004B1CD4"/>
    <w:rsid w:val="004B2D4D"/>
    <w:rsid w:val="004B2F7C"/>
    <w:rsid w:val="004B3D7A"/>
    <w:rsid w:val="004B4056"/>
    <w:rsid w:val="004B4BC2"/>
    <w:rsid w:val="004B4D1D"/>
    <w:rsid w:val="004B5157"/>
    <w:rsid w:val="004B5560"/>
    <w:rsid w:val="004B64B2"/>
    <w:rsid w:val="004B65EE"/>
    <w:rsid w:val="004B6C7C"/>
    <w:rsid w:val="004C4BEA"/>
    <w:rsid w:val="004C628E"/>
    <w:rsid w:val="004C66BB"/>
    <w:rsid w:val="004C67DF"/>
    <w:rsid w:val="004C6D56"/>
    <w:rsid w:val="004C7EA6"/>
    <w:rsid w:val="004D0470"/>
    <w:rsid w:val="004D181F"/>
    <w:rsid w:val="004D1A90"/>
    <w:rsid w:val="004D2E06"/>
    <w:rsid w:val="004D46DE"/>
    <w:rsid w:val="004D4AA9"/>
    <w:rsid w:val="004D5292"/>
    <w:rsid w:val="004D7357"/>
    <w:rsid w:val="004E01E8"/>
    <w:rsid w:val="004E34F6"/>
    <w:rsid w:val="004E3F03"/>
    <w:rsid w:val="004E414E"/>
    <w:rsid w:val="004E4BEB"/>
    <w:rsid w:val="004E59D4"/>
    <w:rsid w:val="004E5B2B"/>
    <w:rsid w:val="004E705B"/>
    <w:rsid w:val="004E7362"/>
    <w:rsid w:val="004F0D9F"/>
    <w:rsid w:val="004F0DC9"/>
    <w:rsid w:val="004F1BD3"/>
    <w:rsid w:val="004F1CD0"/>
    <w:rsid w:val="004F3139"/>
    <w:rsid w:val="004F38FE"/>
    <w:rsid w:val="004F3BE7"/>
    <w:rsid w:val="004F435C"/>
    <w:rsid w:val="0050018F"/>
    <w:rsid w:val="0050145D"/>
    <w:rsid w:val="00501497"/>
    <w:rsid w:val="00501ABC"/>
    <w:rsid w:val="00502DFD"/>
    <w:rsid w:val="00503670"/>
    <w:rsid w:val="0050563A"/>
    <w:rsid w:val="005061D2"/>
    <w:rsid w:val="00507A40"/>
    <w:rsid w:val="005100F5"/>
    <w:rsid w:val="005115AF"/>
    <w:rsid w:val="00511660"/>
    <w:rsid w:val="00512BCB"/>
    <w:rsid w:val="0051300F"/>
    <w:rsid w:val="00517C95"/>
    <w:rsid w:val="00517F25"/>
    <w:rsid w:val="00521399"/>
    <w:rsid w:val="005223D2"/>
    <w:rsid w:val="0052319E"/>
    <w:rsid w:val="00523C3F"/>
    <w:rsid w:val="00524742"/>
    <w:rsid w:val="00524C9A"/>
    <w:rsid w:val="00526C27"/>
    <w:rsid w:val="00532002"/>
    <w:rsid w:val="005328B7"/>
    <w:rsid w:val="00533F26"/>
    <w:rsid w:val="0053427D"/>
    <w:rsid w:val="0053509F"/>
    <w:rsid w:val="00535F6D"/>
    <w:rsid w:val="005365E1"/>
    <w:rsid w:val="005373FF"/>
    <w:rsid w:val="00537522"/>
    <w:rsid w:val="0054195D"/>
    <w:rsid w:val="005423C2"/>
    <w:rsid w:val="00543478"/>
    <w:rsid w:val="00544797"/>
    <w:rsid w:val="00545DF3"/>
    <w:rsid w:val="00546D83"/>
    <w:rsid w:val="00546F56"/>
    <w:rsid w:val="005478F9"/>
    <w:rsid w:val="00553A4F"/>
    <w:rsid w:val="00554163"/>
    <w:rsid w:val="005556DA"/>
    <w:rsid w:val="005557A9"/>
    <w:rsid w:val="005557D0"/>
    <w:rsid w:val="00555D17"/>
    <w:rsid w:val="00556815"/>
    <w:rsid w:val="0056518E"/>
    <w:rsid w:val="005721D4"/>
    <w:rsid w:val="00573476"/>
    <w:rsid w:val="00574F95"/>
    <w:rsid w:val="005757FA"/>
    <w:rsid w:val="0057653A"/>
    <w:rsid w:val="0058014E"/>
    <w:rsid w:val="005824BA"/>
    <w:rsid w:val="0058367C"/>
    <w:rsid w:val="005851E6"/>
    <w:rsid w:val="0058524C"/>
    <w:rsid w:val="00587EA8"/>
    <w:rsid w:val="0059038A"/>
    <w:rsid w:val="00593D34"/>
    <w:rsid w:val="005944B6"/>
    <w:rsid w:val="005958B9"/>
    <w:rsid w:val="00595AFA"/>
    <w:rsid w:val="005A05D9"/>
    <w:rsid w:val="005A15E6"/>
    <w:rsid w:val="005A1E41"/>
    <w:rsid w:val="005A2BEA"/>
    <w:rsid w:val="005A31C3"/>
    <w:rsid w:val="005A5325"/>
    <w:rsid w:val="005A62F4"/>
    <w:rsid w:val="005A63B6"/>
    <w:rsid w:val="005B00C0"/>
    <w:rsid w:val="005B1F94"/>
    <w:rsid w:val="005B2CF5"/>
    <w:rsid w:val="005B2F7C"/>
    <w:rsid w:val="005B3D16"/>
    <w:rsid w:val="005C10B9"/>
    <w:rsid w:val="005C1158"/>
    <w:rsid w:val="005C2C3E"/>
    <w:rsid w:val="005C42C0"/>
    <w:rsid w:val="005C450B"/>
    <w:rsid w:val="005C4F88"/>
    <w:rsid w:val="005C5BB8"/>
    <w:rsid w:val="005C7DBD"/>
    <w:rsid w:val="005D03F9"/>
    <w:rsid w:val="005D1D82"/>
    <w:rsid w:val="005D2329"/>
    <w:rsid w:val="005D28DB"/>
    <w:rsid w:val="005D3AE8"/>
    <w:rsid w:val="005D429C"/>
    <w:rsid w:val="005D4406"/>
    <w:rsid w:val="005D489B"/>
    <w:rsid w:val="005D48B3"/>
    <w:rsid w:val="005D6EA1"/>
    <w:rsid w:val="005E0034"/>
    <w:rsid w:val="005E0081"/>
    <w:rsid w:val="005E02D3"/>
    <w:rsid w:val="005E0F94"/>
    <w:rsid w:val="005E3A2A"/>
    <w:rsid w:val="005E4138"/>
    <w:rsid w:val="005E5E4F"/>
    <w:rsid w:val="005E6681"/>
    <w:rsid w:val="005F38CD"/>
    <w:rsid w:val="005F6731"/>
    <w:rsid w:val="005F69BB"/>
    <w:rsid w:val="005F74CA"/>
    <w:rsid w:val="006023EB"/>
    <w:rsid w:val="006032DD"/>
    <w:rsid w:val="00603DC3"/>
    <w:rsid w:val="00604B87"/>
    <w:rsid w:val="00604DA8"/>
    <w:rsid w:val="006052DA"/>
    <w:rsid w:val="00607158"/>
    <w:rsid w:val="006074E5"/>
    <w:rsid w:val="00607C7E"/>
    <w:rsid w:val="006111CF"/>
    <w:rsid w:val="00614B05"/>
    <w:rsid w:val="00615304"/>
    <w:rsid w:val="00621533"/>
    <w:rsid w:val="006222B2"/>
    <w:rsid w:val="006226D5"/>
    <w:rsid w:val="00625207"/>
    <w:rsid w:val="0062783C"/>
    <w:rsid w:val="00630A4B"/>
    <w:rsid w:val="00631064"/>
    <w:rsid w:val="00633745"/>
    <w:rsid w:val="006345EC"/>
    <w:rsid w:val="006371AA"/>
    <w:rsid w:val="006402C6"/>
    <w:rsid w:val="00642A14"/>
    <w:rsid w:val="00642AE4"/>
    <w:rsid w:val="006436C7"/>
    <w:rsid w:val="00643A5B"/>
    <w:rsid w:val="00645003"/>
    <w:rsid w:val="00646B66"/>
    <w:rsid w:val="00647805"/>
    <w:rsid w:val="0065080A"/>
    <w:rsid w:val="00651992"/>
    <w:rsid w:val="00651CE9"/>
    <w:rsid w:val="00651E18"/>
    <w:rsid w:val="00654316"/>
    <w:rsid w:val="00656100"/>
    <w:rsid w:val="00656156"/>
    <w:rsid w:val="006563CD"/>
    <w:rsid w:val="00657421"/>
    <w:rsid w:val="00661195"/>
    <w:rsid w:val="00661E50"/>
    <w:rsid w:val="00662429"/>
    <w:rsid w:val="00662F39"/>
    <w:rsid w:val="00666655"/>
    <w:rsid w:val="0066697F"/>
    <w:rsid w:val="00670426"/>
    <w:rsid w:val="00670AFD"/>
    <w:rsid w:val="006713C9"/>
    <w:rsid w:val="00673F6F"/>
    <w:rsid w:val="0067423B"/>
    <w:rsid w:val="006763AE"/>
    <w:rsid w:val="00676D25"/>
    <w:rsid w:val="00677793"/>
    <w:rsid w:val="006777BA"/>
    <w:rsid w:val="006808A4"/>
    <w:rsid w:val="00680CCD"/>
    <w:rsid w:val="006814B1"/>
    <w:rsid w:val="00682783"/>
    <w:rsid w:val="00682F55"/>
    <w:rsid w:val="00683FBF"/>
    <w:rsid w:val="00684203"/>
    <w:rsid w:val="00684920"/>
    <w:rsid w:val="00685AB3"/>
    <w:rsid w:val="00685CC6"/>
    <w:rsid w:val="00686B86"/>
    <w:rsid w:val="00687FC3"/>
    <w:rsid w:val="006900AF"/>
    <w:rsid w:val="006913B4"/>
    <w:rsid w:val="00692EEF"/>
    <w:rsid w:val="006957D6"/>
    <w:rsid w:val="00695B62"/>
    <w:rsid w:val="00696C8F"/>
    <w:rsid w:val="00697398"/>
    <w:rsid w:val="00697BA3"/>
    <w:rsid w:val="006A2150"/>
    <w:rsid w:val="006A26FF"/>
    <w:rsid w:val="006A2935"/>
    <w:rsid w:val="006A3DD7"/>
    <w:rsid w:val="006A4947"/>
    <w:rsid w:val="006A5853"/>
    <w:rsid w:val="006A6296"/>
    <w:rsid w:val="006A728D"/>
    <w:rsid w:val="006B19E2"/>
    <w:rsid w:val="006B2363"/>
    <w:rsid w:val="006B3035"/>
    <w:rsid w:val="006B6811"/>
    <w:rsid w:val="006B6914"/>
    <w:rsid w:val="006B6C7F"/>
    <w:rsid w:val="006C06D1"/>
    <w:rsid w:val="006C0947"/>
    <w:rsid w:val="006C0D7B"/>
    <w:rsid w:val="006C22C0"/>
    <w:rsid w:val="006C50A9"/>
    <w:rsid w:val="006C731E"/>
    <w:rsid w:val="006C776B"/>
    <w:rsid w:val="006D0247"/>
    <w:rsid w:val="006D07B2"/>
    <w:rsid w:val="006D1FD9"/>
    <w:rsid w:val="006D2C7E"/>
    <w:rsid w:val="006D2CA4"/>
    <w:rsid w:val="006D4E72"/>
    <w:rsid w:val="006D5220"/>
    <w:rsid w:val="006D54CD"/>
    <w:rsid w:val="006D5E57"/>
    <w:rsid w:val="006D6641"/>
    <w:rsid w:val="006D78DE"/>
    <w:rsid w:val="006E08EA"/>
    <w:rsid w:val="006E0DE8"/>
    <w:rsid w:val="006E20E4"/>
    <w:rsid w:val="006E4531"/>
    <w:rsid w:val="006E4F1F"/>
    <w:rsid w:val="006E671D"/>
    <w:rsid w:val="006E7CF5"/>
    <w:rsid w:val="006F0DC6"/>
    <w:rsid w:val="006F0EDC"/>
    <w:rsid w:val="006F142A"/>
    <w:rsid w:val="006F25BD"/>
    <w:rsid w:val="006F36F9"/>
    <w:rsid w:val="0070179A"/>
    <w:rsid w:val="00703CE7"/>
    <w:rsid w:val="007056E7"/>
    <w:rsid w:val="007068B5"/>
    <w:rsid w:val="00707391"/>
    <w:rsid w:val="00710D10"/>
    <w:rsid w:val="00711A2B"/>
    <w:rsid w:val="0071261F"/>
    <w:rsid w:val="007142B2"/>
    <w:rsid w:val="007161AA"/>
    <w:rsid w:val="0071764B"/>
    <w:rsid w:val="00717D3D"/>
    <w:rsid w:val="007201A4"/>
    <w:rsid w:val="007202BE"/>
    <w:rsid w:val="00721B34"/>
    <w:rsid w:val="007238D6"/>
    <w:rsid w:val="007245A9"/>
    <w:rsid w:val="00725172"/>
    <w:rsid w:val="00727694"/>
    <w:rsid w:val="007277EF"/>
    <w:rsid w:val="00730339"/>
    <w:rsid w:val="0073165B"/>
    <w:rsid w:val="007325DE"/>
    <w:rsid w:val="00732AE2"/>
    <w:rsid w:val="0073678A"/>
    <w:rsid w:val="00742AF6"/>
    <w:rsid w:val="00742FB2"/>
    <w:rsid w:val="0074331B"/>
    <w:rsid w:val="00743738"/>
    <w:rsid w:val="00744477"/>
    <w:rsid w:val="00744724"/>
    <w:rsid w:val="00744B92"/>
    <w:rsid w:val="007462E9"/>
    <w:rsid w:val="007511AA"/>
    <w:rsid w:val="00752196"/>
    <w:rsid w:val="00752D85"/>
    <w:rsid w:val="007538D0"/>
    <w:rsid w:val="00754983"/>
    <w:rsid w:val="007552F7"/>
    <w:rsid w:val="00755E85"/>
    <w:rsid w:val="00757114"/>
    <w:rsid w:val="00757E8F"/>
    <w:rsid w:val="007601D6"/>
    <w:rsid w:val="007610F1"/>
    <w:rsid w:val="00761BD2"/>
    <w:rsid w:val="007620F8"/>
    <w:rsid w:val="00762D75"/>
    <w:rsid w:val="00763050"/>
    <w:rsid w:val="0076500E"/>
    <w:rsid w:val="00765FBF"/>
    <w:rsid w:val="007709BB"/>
    <w:rsid w:val="00770E08"/>
    <w:rsid w:val="00774990"/>
    <w:rsid w:val="00775706"/>
    <w:rsid w:val="00777431"/>
    <w:rsid w:val="007801FC"/>
    <w:rsid w:val="007807FD"/>
    <w:rsid w:val="007840C5"/>
    <w:rsid w:val="007841A9"/>
    <w:rsid w:val="007848DB"/>
    <w:rsid w:val="007872A6"/>
    <w:rsid w:val="00787775"/>
    <w:rsid w:val="00787CCE"/>
    <w:rsid w:val="00791521"/>
    <w:rsid w:val="00792498"/>
    <w:rsid w:val="0079345A"/>
    <w:rsid w:val="00793747"/>
    <w:rsid w:val="00797084"/>
    <w:rsid w:val="007978DB"/>
    <w:rsid w:val="007A0E31"/>
    <w:rsid w:val="007A0F31"/>
    <w:rsid w:val="007A14D5"/>
    <w:rsid w:val="007A3047"/>
    <w:rsid w:val="007A3680"/>
    <w:rsid w:val="007A5B16"/>
    <w:rsid w:val="007A6F53"/>
    <w:rsid w:val="007B1B05"/>
    <w:rsid w:val="007B1EDC"/>
    <w:rsid w:val="007B2144"/>
    <w:rsid w:val="007B22E7"/>
    <w:rsid w:val="007B4AEC"/>
    <w:rsid w:val="007B4E71"/>
    <w:rsid w:val="007B7357"/>
    <w:rsid w:val="007B75C6"/>
    <w:rsid w:val="007C08DE"/>
    <w:rsid w:val="007C27E4"/>
    <w:rsid w:val="007C27EF"/>
    <w:rsid w:val="007C281C"/>
    <w:rsid w:val="007C2914"/>
    <w:rsid w:val="007C2E3A"/>
    <w:rsid w:val="007C3DE0"/>
    <w:rsid w:val="007C6CDC"/>
    <w:rsid w:val="007C7956"/>
    <w:rsid w:val="007D0195"/>
    <w:rsid w:val="007D39BA"/>
    <w:rsid w:val="007D4FA4"/>
    <w:rsid w:val="007D6034"/>
    <w:rsid w:val="007E03FA"/>
    <w:rsid w:val="007E1C0C"/>
    <w:rsid w:val="007E2D0C"/>
    <w:rsid w:val="007E2E86"/>
    <w:rsid w:val="007F0241"/>
    <w:rsid w:val="007F1B4A"/>
    <w:rsid w:val="007F1C98"/>
    <w:rsid w:val="007F1EB4"/>
    <w:rsid w:val="007F1ED0"/>
    <w:rsid w:val="007F27FA"/>
    <w:rsid w:val="007F304E"/>
    <w:rsid w:val="007F3BD5"/>
    <w:rsid w:val="007F79AD"/>
    <w:rsid w:val="008011D0"/>
    <w:rsid w:val="00801419"/>
    <w:rsid w:val="00810D1E"/>
    <w:rsid w:val="00813B67"/>
    <w:rsid w:val="00813D16"/>
    <w:rsid w:val="008163A8"/>
    <w:rsid w:val="008165C0"/>
    <w:rsid w:val="008229E1"/>
    <w:rsid w:val="00823699"/>
    <w:rsid w:val="00826482"/>
    <w:rsid w:val="0082784A"/>
    <w:rsid w:val="00830BC8"/>
    <w:rsid w:val="00830C34"/>
    <w:rsid w:val="00830D66"/>
    <w:rsid w:val="008317E0"/>
    <w:rsid w:val="0083242A"/>
    <w:rsid w:val="00834FD1"/>
    <w:rsid w:val="00836F33"/>
    <w:rsid w:val="00837303"/>
    <w:rsid w:val="00842049"/>
    <w:rsid w:val="00842E7E"/>
    <w:rsid w:val="008430B3"/>
    <w:rsid w:val="00844782"/>
    <w:rsid w:val="0084532D"/>
    <w:rsid w:val="00845876"/>
    <w:rsid w:val="00845F30"/>
    <w:rsid w:val="0084738C"/>
    <w:rsid w:val="0085119A"/>
    <w:rsid w:val="008515FD"/>
    <w:rsid w:val="0085172B"/>
    <w:rsid w:val="00853D57"/>
    <w:rsid w:val="0085686F"/>
    <w:rsid w:val="008569C9"/>
    <w:rsid w:val="00857DE3"/>
    <w:rsid w:val="0086021D"/>
    <w:rsid w:val="0086142D"/>
    <w:rsid w:val="00862D4E"/>
    <w:rsid w:val="00862E3D"/>
    <w:rsid w:val="00863E80"/>
    <w:rsid w:val="0086527C"/>
    <w:rsid w:val="0087111A"/>
    <w:rsid w:val="00871293"/>
    <w:rsid w:val="008718D6"/>
    <w:rsid w:val="0087224D"/>
    <w:rsid w:val="00872927"/>
    <w:rsid w:val="00874329"/>
    <w:rsid w:val="008745C4"/>
    <w:rsid w:val="00875081"/>
    <w:rsid w:val="008751EE"/>
    <w:rsid w:val="008765F0"/>
    <w:rsid w:val="00877F59"/>
    <w:rsid w:val="00880A19"/>
    <w:rsid w:val="00881143"/>
    <w:rsid w:val="00881704"/>
    <w:rsid w:val="00881872"/>
    <w:rsid w:val="00881CD0"/>
    <w:rsid w:val="00884051"/>
    <w:rsid w:val="0089082C"/>
    <w:rsid w:val="008915DF"/>
    <w:rsid w:val="0089527D"/>
    <w:rsid w:val="0089615A"/>
    <w:rsid w:val="00897084"/>
    <w:rsid w:val="008A00C3"/>
    <w:rsid w:val="008A547E"/>
    <w:rsid w:val="008A563A"/>
    <w:rsid w:val="008A5877"/>
    <w:rsid w:val="008A597C"/>
    <w:rsid w:val="008A665A"/>
    <w:rsid w:val="008A7577"/>
    <w:rsid w:val="008B400D"/>
    <w:rsid w:val="008B5001"/>
    <w:rsid w:val="008B5636"/>
    <w:rsid w:val="008B6C26"/>
    <w:rsid w:val="008B6C39"/>
    <w:rsid w:val="008C0FB5"/>
    <w:rsid w:val="008C1C2D"/>
    <w:rsid w:val="008C2232"/>
    <w:rsid w:val="008C3AB0"/>
    <w:rsid w:val="008C4288"/>
    <w:rsid w:val="008D2645"/>
    <w:rsid w:val="008D2A68"/>
    <w:rsid w:val="008D53C6"/>
    <w:rsid w:val="008D5EA4"/>
    <w:rsid w:val="008D6303"/>
    <w:rsid w:val="008E07B8"/>
    <w:rsid w:val="008E18F6"/>
    <w:rsid w:val="008E1D0C"/>
    <w:rsid w:val="008E2A07"/>
    <w:rsid w:val="008E35BA"/>
    <w:rsid w:val="008E39A3"/>
    <w:rsid w:val="008E44CA"/>
    <w:rsid w:val="008E4EE0"/>
    <w:rsid w:val="008E5561"/>
    <w:rsid w:val="008E603D"/>
    <w:rsid w:val="008E6B4C"/>
    <w:rsid w:val="008F207E"/>
    <w:rsid w:val="008F361A"/>
    <w:rsid w:val="008F3AFA"/>
    <w:rsid w:val="008F6706"/>
    <w:rsid w:val="00900416"/>
    <w:rsid w:val="00902339"/>
    <w:rsid w:val="00902459"/>
    <w:rsid w:val="00904EC9"/>
    <w:rsid w:val="00906F3F"/>
    <w:rsid w:val="009071EF"/>
    <w:rsid w:val="00907567"/>
    <w:rsid w:val="0090774C"/>
    <w:rsid w:val="00910130"/>
    <w:rsid w:val="00912C18"/>
    <w:rsid w:val="00912C4A"/>
    <w:rsid w:val="00913F9E"/>
    <w:rsid w:val="00914CB8"/>
    <w:rsid w:val="00915814"/>
    <w:rsid w:val="00915D58"/>
    <w:rsid w:val="00916497"/>
    <w:rsid w:val="0091729B"/>
    <w:rsid w:val="00917DFE"/>
    <w:rsid w:val="009207EC"/>
    <w:rsid w:val="00921C16"/>
    <w:rsid w:val="00922AA2"/>
    <w:rsid w:val="009231CF"/>
    <w:rsid w:val="0092421B"/>
    <w:rsid w:val="009249DD"/>
    <w:rsid w:val="00932177"/>
    <w:rsid w:val="00932568"/>
    <w:rsid w:val="009325A6"/>
    <w:rsid w:val="00932BC9"/>
    <w:rsid w:val="00932F3C"/>
    <w:rsid w:val="00933AB6"/>
    <w:rsid w:val="00934C70"/>
    <w:rsid w:val="00934E12"/>
    <w:rsid w:val="00934F74"/>
    <w:rsid w:val="00936913"/>
    <w:rsid w:val="00936F69"/>
    <w:rsid w:val="00937262"/>
    <w:rsid w:val="00941775"/>
    <w:rsid w:val="00941B49"/>
    <w:rsid w:val="009455E1"/>
    <w:rsid w:val="00945F9F"/>
    <w:rsid w:val="00946DF3"/>
    <w:rsid w:val="00947024"/>
    <w:rsid w:val="00947117"/>
    <w:rsid w:val="009471A9"/>
    <w:rsid w:val="009519F6"/>
    <w:rsid w:val="0095361E"/>
    <w:rsid w:val="00953B29"/>
    <w:rsid w:val="0095613D"/>
    <w:rsid w:val="00956D2D"/>
    <w:rsid w:val="00957E5E"/>
    <w:rsid w:val="0096333F"/>
    <w:rsid w:val="00965407"/>
    <w:rsid w:val="00965FA3"/>
    <w:rsid w:val="009679D5"/>
    <w:rsid w:val="00973B6F"/>
    <w:rsid w:val="009747DC"/>
    <w:rsid w:val="00976424"/>
    <w:rsid w:val="00981987"/>
    <w:rsid w:val="00981F2C"/>
    <w:rsid w:val="00983458"/>
    <w:rsid w:val="00983A23"/>
    <w:rsid w:val="009857E0"/>
    <w:rsid w:val="00985DD6"/>
    <w:rsid w:val="0098614F"/>
    <w:rsid w:val="0098675A"/>
    <w:rsid w:val="0099063C"/>
    <w:rsid w:val="009906CE"/>
    <w:rsid w:val="00991466"/>
    <w:rsid w:val="00992571"/>
    <w:rsid w:val="00995A54"/>
    <w:rsid w:val="00996BB6"/>
    <w:rsid w:val="00997920"/>
    <w:rsid w:val="009A1A36"/>
    <w:rsid w:val="009A2D3C"/>
    <w:rsid w:val="009A4E37"/>
    <w:rsid w:val="009A6150"/>
    <w:rsid w:val="009A7C8D"/>
    <w:rsid w:val="009B0220"/>
    <w:rsid w:val="009C15A7"/>
    <w:rsid w:val="009C1FD0"/>
    <w:rsid w:val="009C28FA"/>
    <w:rsid w:val="009C48B9"/>
    <w:rsid w:val="009C4E21"/>
    <w:rsid w:val="009C78DE"/>
    <w:rsid w:val="009D3533"/>
    <w:rsid w:val="009D449B"/>
    <w:rsid w:val="009D45BC"/>
    <w:rsid w:val="009D4EC9"/>
    <w:rsid w:val="009D5CA4"/>
    <w:rsid w:val="009E099E"/>
    <w:rsid w:val="009E11A6"/>
    <w:rsid w:val="009E184A"/>
    <w:rsid w:val="009E1AB3"/>
    <w:rsid w:val="009E3B0E"/>
    <w:rsid w:val="009E43C8"/>
    <w:rsid w:val="009E5222"/>
    <w:rsid w:val="009F1679"/>
    <w:rsid w:val="009F1BB9"/>
    <w:rsid w:val="009F2E6A"/>
    <w:rsid w:val="009F36F2"/>
    <w:rsid w:val="009F4567"/>
    <w:rsid w:val="009F51EF"/>
    <w:rsid w:val="009F558A"/>
    <w:rsid w:val="009F74EE"/>
    <w:rsid w:val="009F79E2"/>
    <w:rsid w:val="009F7E83"/>
    <w:rsid w:val="00A005D8"/>
    <w:rsid w:val="00A010CF"/>
    <w:rsid w:val="00A01E56"/>
    <w:rsid w:val="00A033F4"/>
    <w:rsid w:val="00A035A5"/>
    <w:rsid w:val="00A059A3"/>
    <w:rsid w:val="00A10280"/>
    <w:rsid w:val="00A13153"/>
    <w:rsid w:val="00A151E2"/>
    <w:rsid w:val="00A1681D"/>
    <w:rsid w:val="00A17699"/>
    <w:rsid w:val="00A2241F"/>
    <w:rsid w:val="00A228E7"/>
    <w:rsid w:val="00A25E97"/>
    <w:rsid w:val="00A26754"/>
    <w:rsid w:val="00A308D9"/>
    <w:rsid w:val="00A31969"/>
    <w:rsid w:val="00A3499A"/>
    <w:rsid w:val="00A34B9B"/>
    <w:rsid w:val="00A357B4"/>
    <w:rsid w:val="00A35826"/>
    <w:rsid w:val="00A4262F"/>
    <w:rsid w:val="00A430BD"/>
    <w:rsid w:val="00A43587"/>
    <w:rsid w:val="00A4660D"/>
    <w:rsid w:val="00A46C26"/>
    <w:rsid w:val="00A47745"/>
    <w:rsid w:val="00A4797B"/>
    <w:rsid w:val="00A5021F"/>
    <w:rsid w:val="00A5246D"/>
    <w:rsid w:val="00A539BC"/>
    <w:rsid w:val="00A55503"/>
    <w:rsid w:val="00A55F17"/>
    <w:rsid w:val="00A56171"/>
    <w:rsid w:val="00A561A1"/>
    <w:rsid w:val="00A56EC0"/>
    <w:rsid w:val="00A577BF"/>
    <w:rsid w:val="00A57CF2"/>
    <w:rsid w:val="00A57D99"/>
    <w:rsid w:val="00A57DE8"/>
    <w:rsid w:val="00A60B71"/>
    <w:rsid w:val="00A61009"/>
    <w:rsid w:val="00A631FE"/>
    <w:rsid w:val="00A63AE8"/>
    <w:rsid w:val="00A63D3B"/>
    <w:rsid w:val="00A64A41"/>
    <w:rsid w:val="00A6521F"/>
    <w:rsid w:val="00A70C68"/>
    <w:rsid w:val="00A74F77"/>
    <w:rsid w:val="00A7561B"/>
    <w:rsid w:val="00A75BEC"/>
    <w:rsid w:val="00A76F28"/>
    <w:rsid w:val="00A77E68"/>
    <w:rsid w:val="00A81E95"/>
    <w:rsid w:val="00A82098"/>
    <w:rsid w:val="00A864AB"/>
    <w:rsid w:val="00A8680E"/>
    <w:rsid w:val="00A87667"/>
    <w:rsid w:val="00A90576"/>
    <w:rsid w:val="00A927EB"/>
    <w:rsid w:val="00A92B11"/>
    <w:rsid w:val="00A92D54"/>
    <w:rsid w:val="00A94869"/>
    <w:rsid w:val="00A95DA1"/>
    <w:rsid w:val="00A95ED8"/>
    <w:rsid w:val="00A966D6"/>
    <w:rsid w:val="00AA052C"/>
    <w:rsid w:val="00AA3A3B"/>
    <w:rsid w:val="00AA4E14"/>
    <w:rsid w:val="00AA6176"/>
    <w:rsid w:val="00AA6376"/>
    <w:rsid w:val="00AA643E"/>
    <w:rsid w:val="00AA6C8B"/>
    <w:rsid w:val="00AA6F87"/>
    <w:rsid w:val="00AA7A1D"/>
    <w:rsid w:val="00AB0822"/>
    <w:rsid w:val="00AB1598"/>
    <w:rsid w:val="00AB2938"/>
    <w:rsid w:val="00AB2B70"/>
    <w:rsid w:val="00AB61C5"/>
    <w:rsid w:val="00AB6513"/>
    <w:rsid w:val="00AB6C89"/>
    <w:rsid w:val="00AC131B"/>
    <w:rsid w:val="00AC1480"/>
    <w:rsid w:val="00AC2CBB"/>
    <w:rsid w:val="00AC2F78"/>
    <w:rsid w:val="00AC5263"/>
    <w:rsid w:val="00AC52E6"/>
    <w:rsid w:val="00AC5E3B"/>
    <w:rsid w:val="00AC6780"/>
    <w:rsid w:val="00AC6A53"/>
    <w:rsid w:val="00AD0F93"/>
    <w:rsid w:val="00AD3C43"/>
    <w:rsid w:val="00AD5E01"/>
    <w:rsid w:val="00AD7559"/>
    <w:rsid w:val="00AD7745"/>
    <w:rsid w:val="00AE29B8"/>
    <w:rsid w:val="00AF0B8A"/>
    <w:rsid w:val="00AF2005"/>
    <w:rsid w:val="00AF2D2C"/>
    <w:rsid w:val="00AF300F"/>
    <w:rsid w:val="00AF353C"/>
    <w:rsid w:val="00AF4848"/>
    <w:rsid w:val="00AF5D5E"/>
    <w:rsid w:val="00AF5FD5"/>
    <w:rsid w:val="00AF7635"/>
    <w:rsid w:val="00B029DD"/>
    <w:rsid w:val="00B07050"/>
    <w:rsid w:val="00B07272"/>
    <w:rsid w:val="00B10C3E"/>
    <w:rsid w:val="00B12554"/>
    <w:rsid w:val="00B145F3"/>
    <w:rsid w:val="00B14914"/>
    <w:rsid w:val="00B17D0E"/>
    <w:rsid w:val="00B21323"/>
    <w:rsid w:val="00B22156"/>
    <w:rsid w:val="00B22B93"/>
    <w:rsid w:val="00B234B3"/>
    <w:rsid w:val="00B247C5"/>
    <w:rsid w:val="00B24A9B"/>
    <w:rsid w:val="00B316A7"/>
    <w:rsid w:val="00B32FF7"/>
    <w:rsid w:val="00B33751"/>
    <w:rsid w:val="00B33892"/>
    <w:rsid w:val="00B34C1A"/>
    <w:rsid w:val="00B40BBB"/>
    <w:rsid w:val="00B41405"/>
    <w:rsid w:val="00B41E9B"/>
    <w:rsid w:val="00B42D35"/>
    <w:rsid w:val="00B42D5D"/>
    <w:rsid w:val="00B42FCF"/>
    <w:rsid w:val="00B44044"/>
    <w:rsid w:val="00B444FD"/>
    <w:rsid w:val="00B45533"/>
    <w:rsid w:val="00B45812"/>
    <w:rsid w:val="00B458D8"/>
    <w:rsid w:val="00B45F8F"/>
    <w:rsid w:val="00B46429"/>
    <w:rsid w:val="00B4695B"/>
    <w:rsid w:val="00B46F3D"/>
    <w:rsid w:val="00B52FD1"/>
    <w:rsid w:val="00B53254"/>
    <w:rsid w:val="00B53335"/>
    <w:rsid w:val="00B5347C"/>
    <w:rsid w:val="00B53726"/>
    <w:rsid w:val="00B53A72"/>
    <w:rsid w:val="00B54DDB"/>
    <w:rsid w:val="00B57405"/>
    <w:rsid w:val="00B57A78"/>
    <w:rsid w:val="00B57E75"/>
    <w:rsid w:val="00B626D1"/>
    <w:rsid w:val="00B637A8"/>
    <w:rsid w:val="00B63A08"/>
    <w:rsid w:val="00B64352"/>
    <w:rsid w:val="00B701C3"/>
    <w:rsid w:val="00B70926"/>
    <w:rsid w:val="00B70FC0"/>
    <w:rsid w:val="00B7164C"/>
    <w:rsid w:val="00B7414E"/>
    <w:rsid w:val="00B751B6"/>
    <w:rsid w:val="00B75935"/>
    <w:rsid w:val="00B770C8"/>
    <w:rsid w:val="00B774CE"/>
    <w:rsid w:val="00B83B64"/>
    <w:rsid w:val="00B84117"/>
    <w:rsid w:val="00B841A6"/>
    <w:rsid w:val="00B848B8"/>
    <w:rsid w:val="00B85CE9"/>
    <w:rsid w:val="00B868C5"/>
    <w:rsid w:val="00B87459"/>
    <w:rsid w:val="00B87C4F"/>
    <w:rsid w:val="00B905F9"/>
    <w:rsid w:val="00B93A72"/>
    <w:rsid w:val="00B93C23"/>
    <w:rsid w:val="00B93E05"/>
    <w:rsid w:val="00B9504A"/>
    <w:rsid w:val="00B9586A"/>
    <w:rsid w:val="00BA07ED"/>
    <w:rsid w:val="00BA0B4B"/>
    <w:rsid w:val="00BA4136"/>
    <w:rsid w:val="00BA46C0"/>
    <w:rsid w:val="00BA52A1"/>
    <w:rsid w:val="00BA5771"/>
    <w:rsid w:val="00BA7B04"/>
    <w:rsid w:val="00BB060C"/>
    <w:rsid w:val="00BB0C87"/>
    <w:rsid w:val="00BB0FED"/>
    <w:rsid w:val="00BB3146"/>
    <w:rsid w:val="00BB3EE6"/>
    <w:rsid w:val="00BB421C"/>
    <w:rsid w:val="00BB42FF"/>
    <w:rsid w:val="00BB471B"/>
    <w:rsid w:val="00BB4A87"/>
    <w:rsid w:val="00BB59AE"/>
    <w:rsid w:val="00BB7B49"/>
    <w:rsid w:val="00BB7DBB"/>
    <w:rsid w:val="00BC04AE"/>
    <w:rsid w:val="00BC2B60"/>
    <w:rsid w:val="00BC3C84"/>
    <w:rsid w:val="00BC55EE"/>
    <w:rsid w:val="00BD0493"/>
    <w:rsid w:val="00BD2CB5"/>
    <w:rsid w:val="00BD4B7C"/>
    <w:rsid w:val="00BD52C4"/>
    <w:rsid w:val="00BD5532"/>
    <w:rsid w:val="00BD69E9"/>
    <w:rsid w:val="00BD7D5F"/>
    <w:rsid w:val="00BE09A4"/>
    <w:rsid w:val="00BE0EB9"/>
    <w:rsid w:val="00BE2641"/>
    <w:rsid w:val="00BE26F0"/>
    <w:rsid w:val="00BE4392"/>
    <w:rsid w:val="00BE5607"/>
    <w:rsid w:val="00BE63F1"/>
    <w:rsid w:val="00BE723B"/>
    <w:rsid w:val="00BF274C"/>
    <w:rsid w:val="00BF34DE"/>
    <w:rsid w:val="00BF48DC"/>
    <w:rsid w:val="00BF633B"/>
    <w:rsid w:val="00BF6566"/>
    <w:rsid w:val="00BF67B5"/>
    <w:rsid w:val="00BF74D2"/>
    <w:rsid w:val="00C007AC"/>
    <w:rsid w:val="00C01919"/>
    <w:rsid w:val="00C01D1D"/>
    <w:rsid w:val="00C02BE6"/>
    <w:rsid w:val="00C0379B"/>
    <w:rsid w:val="00C04CD7"/>
    <w:rsid w:val="00C06EEC"/>
    <w:rsid w:val="00C1092B"/>
    <w:rsid w:val="00C132AD"/>
    <w:rsid w:val="00C1599B"/>
    <w:rsid w:val="00C1657E"/>
    <w:rsid w:val="00C16F47"/>
    <w:rsid w:val="00C17399"/>
    <w:rsid w:val="00C17665"/>
    <w:rsid w:val="00C2036D"/>
    <w:rsid w:val="00C221F3"/>
    <w:rsid w:val="00C22705"/>
    <w:rsid w:val="00C228A0"/>
    <w:rsid w:val="00C22D05"/>
    <w:rsid w:val="00C2342A"/>
    <w:rsid w:val="00C244EB"/>
    <w:rsid w:val="00C26482"/>
    <w:rsid w:val="00C26EA3"/>
    <w:rsid w:val="00C309FC"/>
    <w:rsid w:val="00C30AC0"/>
    <w:rsid w:val="00C30B54"/>
    <w:rsid w:val="00C3274F"/>
    <w:rsid w:val="00C3333A"/>
    <w:rsid w:val="00C34AC9"/>
    <w:rsid w:val="00C35EFA"/>
    <w:rsid w:val="00C37ACF"/>
    <w:rsid w:val="00C42DBB"/>
    <w:rsid w:val="00C436E5"/>
    <w:rsid w:val="00C437F9"/>
    <w:rsid w:val="00C4462E"/>
    <w:rsid w:val="00C45694"/>
    <w:rsid w:val="00C46BEC"/>
    <w:rsid w:val="00C505BB"/>
    <w:rsid w:val="00C50A8E"/>
    <w:rsid w:val="00C518E4"/>
    <w:rsid w:val="00C52410"/>
    <w:rsid w:val="00C52BDA"/>
    <w:rsid w:val="00C537C7"/>
    <w:rsid w:val="00C53AED"/>
    <w:rsid w:val="00C56370"/>
    <w:rsid w:val="00C576B5"/>
    <w:rsid w:val="00C6010E"/>
    <w:rsid w:val="00C60FB2"/>
    <w:rsid w:val="00C6152C"/>
    <w:rsid w:val="00C61EE1"/>
    <w:rsid w:val="00C63ABD"/>
    <w:rsid w:val="00C64B52"/>
    <w:rsid w:val="00C65671"/>
    <w:rsid w:val="00C701FD"/>
    <w:rsid w:val="00C71428"/>
    <w:rsid w:val="00C72DE0"/>
    <w:rsid w:val="00C76C43"/>
    <w:rsid w:val="00C8007A"/>
    <w:rsid w:val="00C81370"/>
    <w:rsid w:val="00C8305D"/>
    <w:rsid w:val="00C842BA"/>
    <w:rsid w:val="00C8449F"/>
    <w:rsid w:val="00C861DF"/>
    <w:rsid w:val="00C865C0"/>
    <w:rsid w:val="00C86F67"/>
    <w:rsid w:val="00C877F9"/>
    <w:rsid w:val="00C903AF"/>
    <w:rsid w:val="00C903DF"/>
    <w:rsid w:val="00C92EE4"/>
    <w:rsid w:val="00C93B49"/>
    <w:rsid w:val="00C95B00"/>
    <w:rsid w:val="00C97B49"/>
    <w:rsid w:val="00CA0D2E"/>
    <w:rsid w:val="00CA13EA"/>
    <w:rsid w:val="00CA2933"/>
    <w:rsid w:val="00CA4F0D"/>
    <w:rsid w:val="00CA734C"/>
    <w:rsid w:val="00CA77AD"/>
    <w:rsid w:val="00CB0272"/>
    <w:rsid w:val="00CB05BD"/>
    <w:rsid w:val="00CB1955"/>
    <w:rsid w:val="00CB1EB8"/>
    <w:rsid w:val="00CB2119"/>
    <w:rsid w:val="00CB2B4E"/>
    <w:rsid w:val="00CB4136"/>
    <w:rsid w:val="00CB4504"/>
    <w:rsid w:val="00CB5657"/>
    <w:rsid w:val="00CB5F3A"/>
    <w:rsid w:val="00CC1477"/>
    <w:rsid w:val="00CC2B40"/>
    <w:rsid w:val="00CC5949"/>
    <w:rsid w:val="00CC6530"/>
    <w:rsid w:val="00CC6A62"/>
    <w:rsid w:val="00CC7D9E"/>
    <w:rsid w:val="00CD03B5"/>
    <w:rsid w:val="00CD6844"/>
    <w:rsid w:val="00CD6A27"/>
    <w:rsid w:val="00CE1A87"/>
    <w:rsid w:val="00CE2EC2"/>
    <w:rsid w:val="00CE4A51"/>
    <w:rsid w:val="00CE5B5D"/>
    <w:rsid w:val="00CF02A4"/>
    <w:rsid w:val="00CF1380"/>
    <w:rsid w:val="00CF24C0"/>
    <w:rsid w:val="00CF26DE"/>
    <w:rsid w:val="00CF275A"/>
    <w:rsid w:val="00CF3808"/>
    <w:rsid w:val="00CF3D7C"/>
    <w:rsid w:val="00CF51EA"/>
    <w:rsid w:val="00CF55FC"/>
    <w:rsid w:val="00CF5A21"/>
    <w:rsid w:val="00CF749F"/>
    <w:rsid w:val="00D003D5"/>
    <w:rsid w:val="00D012CC"/>
    <w:rsid w:val="00D02827"/>
    <w:rsid w:val="00D040A3"/>
    <w:rsid w:val="00D04BF4"/>
    <w:rsid w:val="00D06249"/>
    <w:rsid w:val="00D07C42"/>
    <w:rsid w:val="00D07D5F"/>
    <w:rsid w:val="00D12411"/>
    <w:rsid w:val="00D12C28"/>
    <w:rsid w:val="00D143F6"/>
    <w:rsid w:val="00D1478A"/>
    <w:rsid w:val="00D15A0B"/>
    <w:rsid w:val="00D1744C"/>
    <w:rsid w:val="00D21477"/>
    <w:rsid w:val="00D23900"/>
    <w:rsid w:val="00D27DAD"/>
    <w:rsid w:val="00D3059B"/>
    <w:rsid w:val="00D31B1F"/>
    <w:rsid w:val="00D32771"/>
    <w:rsid w:val="00D33527"/>
    <w:rsid w:val="00D34D3C"/>
    <w:rsid w:val="00D35F44"/>
    <w:rsid w:val="00D360BE"/>
    <w:rsid w:val="00D36CA2"/>
    <w:rsid w:val="00D37342"/>
    <w:rsid w:val="00D40877"/>
    <w:rsid w:val="00D41C02"/>
    <w:rsid w:val="00D42909"/>
    <w:rsid w:val="00D4407A"/>
    <w:rsid w:val="00D44C15"/>
    <w:rsid w:val="00D450C6"/>
    <w:rsid w:val="00D45B5A"/>
    <w:rsid w:val="00D46843"/>
    <w:rsid w:val="00D508D5"/>
    <w:rsid w:val="00D521E9"/>
    <w:rsid w:val="00D530A4"/>
    <w:rsid w:val="00D5462F"/>
    <w:rsid w:val="00D5494C"/>
    <w:rsid w:val="00D576FD"/>
    <w:rsid w:val="00D60F63"/>
    <w:rsid w:val="00D61D6C"/>
    <w:rsid w:val="00D621C7"/>
    <w:rsid w:val="00D62F5D"/>
    <w:rsid w:val="00D635C8"/>
    <w:rsid w:val="00D64377"/>
    <w:rsid w:val="00D64437"/>
    <w:rsid w:val="00D6563B"/>
    <w:rsid w:val="00D71937"/>
    <w:rsid w:val="00D72862"/>
    <w:rsid w:val="00D72F9E"/>
    <w:rsid w:val="00D74682"/>
    <w:rsid w:val="00D75718"/>
    <w:rsid w:val="00D7662C"/>
    <w:rsid w:val="00D83961"/>
    <w:rsid w:val="00D839BF"/>
    <w:rsid w:val="00D84AFE"/>
    <w:rsid w:val="00D85369"/>
    <w:rsid w:val="00D85B93"/>
    <w:rsid w:val="00D86DFD"/>
    <w:rsid w:val="00D905CC"/>
    <w:rsid w:val="00D91D03"/>
    <w:rsid w:val="00D91F4C"/>
    <w:rsid w:val="00D939AB"/>
    <w:rsid w:val="00D9755E"/>
    <w:rsid w:val="00DA29FC"/>
    <w:rsid w:val="00DA2B92"/>
    <w:rsid w:val="00DA30D9"/>
    <w:rsid w:val="00DA3205"/>
    <w:rsid w:val="00DA5B80"/>
    <w:rsid w:val="00DA75EA"/>
    <w:rsid w:val="00DA7D2C"/>
    <w:rsid w:val="00DA7E74"/>
    <w:rsid w:val="00DB0BD9"/>
    <w:rsid w:val="00DB4C5C"/>
    <w:rsid w:val="00DB5845"/>
    <w:rsid w:val="00DB6103"/>
    <w:rsid w:val="00DB70F9"/>
    <w:rsid w:val="00DC07DE"/>
    <w:rsid w:val="00DC1296"/>
    <w:rsid w:val="00DC38CE"/>
    <w:rsid w:val="00DC4DC1"/>
    <w:rsid w:val="00DC5480"/>
    <w:rsid w:val="00DC6208"/>
    <w:rsid w:val="00DC7D58"/>
    <w:rsid w:val="00DD08C0"/>
    <w:rsid w:val="00DD19C0"/>
    <w:rsid w:val="00DD2694"/>
    <w:rsid w:val="00DD38A3"/>
    <w:rsid w:val="00DD4647"/>
    <w:rsid w:val="00DD4762"/>
    <w:rsid w:val="00DD4D0E"/>
    <w:rsid w:val="00DE147B"/>
    <w:rsid w:val="00DE1BD1"/>
    <w:rsid w:val="00DE22B7"/>
    <w:rsid w:val="00DE2370"/>
    <w:rsid w:val="00DE41E8"/>
    <w:rsid w:val="00DE472F"/>
    <w:rsid w:val="00DE4969"/>
    <w:rsid w:val="00DE6BC9"/>
    <w:rsid w:val="00DE79DB"/>
    <w:rsid w:val="00DE7A98"/>
    <w:rsid w:val="00DF0D52"/>
    <w:rsid w:val="00DF2167"/>
    <w:rsid w:val="00DF5932"/>
    <w:rsid w:val="00E006DE"/>
    <w:rsid w:val="00E00E7E"/>
    <w:rsid w:val="00E012F6"/>
    <w:rsid w:val="00E01B65"/>
    <w:rsid w:val="00E03220"/>
    <w:rsid w:val="00E03377"/>
    <w:rsid w:val="00E05B16"/>
    <w:rsid w:val="00E0693C"/>
    <w:rsid w:val="00E06CBB"/>
    <w:rsid w:val="00E1073D"/>
    <w:rsid w:val="00E1129A"/>
    <w:rsid w:val="00E112E3"/>
    <w:rsid w:val="00E123B1"/>
    <w:rsid w:val="00E1500D"/>
    <w:rsid w:val="00E15053"/>
    <w:rsid w:val="00E1711C"/>
    <w:rsid w:val="00E17727"/>
    <w:rsid w:val="00E17D82"/>
    <w:rsid w:val="00E17F56"/>
    <w:rsid w:val="00E22389"/>
    <w:rsid w:val="00E252D9"/>
    <w:rsid w:val="00E2687B"/>
    <w:rsid w:val="00E26C3A"/>
    <w:rsid w:val="00E32FEE"/>
    <w:rsid w:val="00E3319D"/>
    <w:rsid w:val="00E36380"/>
    <w:rsid w:val="00E364E6"/>
    <w:rsid w:val="00E366C7"/>
    <w:rsid w:val="00E36752"/>
    <w:rsid w:val="00E37B5A"/>
    <w:rsid w:val="00E40163"/>
    <w:rsid w:val="00E41E20"/>
    <w:rsid w:val="00E43210"/>
    <w:rsid w:val="00E4373C"/>
    <w:rsid w:val="00E439C2"/>
    <w:rsid w:val="00E505AD"/>
    <w:rsid w:val="00E520E2"/>
    <w:rsid w:val="00E55D1D"/>
    <w:rsid w:val="00E55EF4"/>
    <w:rsid w:val="00E56C7D"/>
    <w:rsid w:val="00E5788F"/>
    <w:rsid w:val="00E578E7"/>
    <w:rsid w:val="00E6172A"/>
    <w:rsid w:val="00E61B73"/>
    <w:rsid w:val="00E62FC7"/>
    <w:rsid w:val="00E63A7A"/>
    <w:rsid w:val="00E65AF6"/>
    <w:rsid w:val="00E666ED"/>
    <w:rsid w:val="00E72254"/>
    <w:rsid w:val="00E726AC"/>
    <w:rsid w:val="00E7333C"/>
    <w:rsid w:val="00E73E55"/>
    <w:rsid w:val="00E742E6"/>
    <w:rsid w:val="00E751DB"/>
    <w:rsid w:val="00E775BA"/>
    <w:rsid w:val="00E779B9"/>
    <w:rsid w:val="00E810BE"/>
    <w:rsid w:val="00E81C18"/>
    <w:rsid w:val="00E81D77"/>
    <w:rsid w:val="00E8212B"/>
    <w:rsid w:val="00E8295C"/>
    <w:rsid w:val="00E842CB"/>
    <w:rsid w:val="00E86E19"/>
    <w:rsid w:val="00E9303D"/>
    <w:rsid w:val="00E94326"/>
    <w:rsid w:val="00E95B48"/>
    <w:rsid w:val="00E96D31"/>
    <w:rsid w:val="00E96F0E"/>
    <w:rsid w:val="00E96FEE"/>
    <w:rsid w:val="00EA0A9D"/>
    <w:rsid w:val="00EA183E"/>
    <w:rsid w:val="00EA1CE0"/>
    <w:rsid w:val="00EA1DF4"/>
    <w:rsid w:val="00EA29AF"/>
    <w:rsid w:val="00EA2F9C"/>
    <w:rsid w:val="00EA5B6F"/>
    <w:rsid w:val="00EA6E7E"/>
    <w:rsid w:val="00EA73F4"/>
    <w:rsid w:val="00EA7F4D"/>
    <w:rsid w:val="00EB0378"/>
    <w:rsid w:val="00EB072F"/>
    <w:rsid w:val="00EB460F"/>
    <w:rsid w:val="00EB4752"/>
    <w:rsid w:val="00EB587D"/>
    <w:rsid w:val="00EB5B14"/>
    <w:rsid w:val="00EC0E57"/>
    <w:rsid w:val="00EC6DF7"/>
    <w:rsid w:val="00EC7124"/>
    <w:rsid w:val="00EC7920"/>
    <w:rsid w:val="00ED235F"/>
    <w:rsid w:val="00ED3120"/>
    <w:rsid w:val="00ED3F47"/>
    <w:rsid w:val="00ED45CE"/>
    <w:rsid w:val="00ED4622"/>
    <w:rsid w:val="00ED598A"/>
    <w:rsid w:val="00ED6315"/>
    <w:rsid w:val="00EE0230"/>
    <w:rsid w:val="00EE1083"/>
    <w:rsid w:val="00EE19C6"/>
    <w:rsid w:val="00EE227C"/>
    <w:rsid w:val="00EE396E"/>
    <w:rsid w:val="00EE6732"/>
    <w:rsid w:val="00EE718A"/>
    <w:rsid w:val="00EE77DB"/>
    <w:rsid w:val="00EF01FC"/>
    <w:rsid w:val="00EF313A"/>
    <w:rsid w:val="00EF3BF2"/>
    <w:rsid w:val="00EF57AA"/>
    <w:rsid w:val="00EF711A"/>
    <w:rsid w:val="00F00605"/>
    <w:rsid w:val="00F0299E"/>
    <w:rsid w:val="00F0480C"/>
    <w:rsid w:val="00F051D7"/>
    <w:rsid w:val="00F07090"/>
    <w:rsid w:val="00F07D90"/>
    <w:rsid w:val="00F07E9E"/>
    <w:rsid w:val="00F10D82"/>
    <w:rsid w:val="00F1237E"/>
    <w:rsid w:val="00F126D5"/>
    <w:rsid w:val="00F12B2E"/>
    <w:rsid w:val="00F13367"/>
    <w:rsid w:val="00F1368C"/>
    <w:rsid w:val="00F139E8"/>
    <w:rsid w:val="00F1409C"/>
    <w:rsid w:val="00F14272"/>
    <w:rsid w:val="00F143C6"/>
    <w:rsid w:val="00F16EE2"/>
    <w:rsid w:val="00F17B38"/>
    <w:rsid w:val="00F17B6E"/>
    <w:rsid w:val="00F226A9"/>
    <w:rsid w:val="00F242BA"/>
    <w:rsid w:val="00F257F7"/>
    <w:rsid w:val="00F27496"/>
    <w:rsid w:val="00F30277"/>
    <w:rsid w:val="00F327F5"/>
    <w:rsid w:val="00F33A0C"/>
    <w:rsid w:val="00F33E6A"/>
    <w:rsid w:val="00F3633A"/>
    <w:rsid w:val="00F36989"/>
    <w:rsid w:val="00F36A11"/>
    <w:rsid w:val="00F41776"/>
    <w:rsid w:val="00F42235"/>
    <w:rsid w:val="00F42270"/>
    <w:rsid w:val="00F42811"/>
    <w:rsid w:val="00F44D91"/>
    <w:rsid w:val="00F46855"/>
    <w:rsid w:val="00F50E5C"/>
    <w:rsid w:val="00F52D5E"/>
    <w:rsid w:val="00F54A25"/>
    <w:rsid w:val="00F57970"/>
    <w:rsid w:val="00F607A5"/>
    <w:rsid w:val="00F61D2B"/>
    <w:rsid w:val="00F6342F"/>
    <w:rsid w:val="00F64BAB"/>
    <w:rsid w:val="00F70BE5"/>
    <w:rsid w:val="00F71331"/>
    <w:rsid w:val="00F72675"/>
    <w:rsid w:val="00F73318"/>
    <w:rsid w:val="00F73485"/>
    <w:rsid w:val="00F7360D"/>
    <w:rsid w:val="00F736A3"/>
    <w:rsid w:val="00F738C5"/>
    <w:rsid w:val="00F73CFF"/>
    <w:rsid w:val="00F75C68"/>
    <w:rsid w:val="00F7736A"/>
    <w:rsid w:val="00F77D10"/>
    <w:rsid w:val="00F804C3"/>
    <w:rsid w:val="00F81620"/>
    <w:rsid w:val="00F81CDA"/>
    <w:rsid w:val="00F81FA2"/>
    <w:rsid w:val="00F83D85"/>
    <w:rsid w:val="00F85E50"/>
    <w:rsid w:val="00F86C98"/>
    <w:rsid w:val="00F877B1"/>
    <w:rsid w:val="00F903C9"/>
    <w:rsid w:val="00F90CA0"/>
    <w:rsid w:val="00F91DA0"/>
    <w:rsid w:val="00F91E2C"/>
    <w:rsid w:val="00F92A3B"/>
    <w:rsid w:val="00F93870"/>
    <w:rsid w:val="00F96D81"/>
    <w:rsid w:val="00FA06CB"/>
    <w:rsid w:val="00FA08D5"/>
    <w:rsid w:val="00FA24AF"/>
    <w:rsid w:val="00FA2B90"/>
    <w:rsid w:val="00FA2D31"/>
    <w:rsid w:val="00FA3780"/>
    <w:rsid w:val="00FA63F4"/>
    <w:rsid w:val="00FA6759"/>
    <w:rsid w:val="00FA7718"/>
    <w:rsid w:val="00FA7F86"/>
    <w:rsid w:val="00FB0FBB"/>
    <w:rsid w:val="00FB32CE"/>
    <w:rsid w:val="00FB50D9"/>
    <w:rsid w:val="00FB6201"/>
    <w:rsid w:val="00FB72E7"/>
    <w:rsid w:val="00FC1347"/>
    <w:rsid w:val="00FC17A7"/>
    <w:rsid w:val="00FC3000"/>
    <w:rsid w:val="00FC368A"/>
    <w:rsid w:val="00FC568B"/>
    <w:rsid w:val="00FC7034"/>
    <w:rsid w:val="00FC7DE3"/>
    <w:rsid w:val="00FD0028"/>
    <w:rsid w:val="00FD03B4"/>
    <w:rsid w:val="00FD13F1"/>
    <w:rsid w:val="00FD21AF"/>
    <w:rsid w:val="00FD287D"/>
    <w:rsid w:val="00FD34C9"/>
    <w:rsid w:val="00FD3A25"/>
    <w:rsid w:val="00FD400C"/>
    <w:rsid w:val="00FD5BF2"/>
    <w:rsid w:val="00FD7946"/>
    <w:rsid w:val="00FE1D1A"/>
    <w:rsid w:val="00FE40A2"/>
    <w:rsid w:val="00FE56E8"/>
    <w:rsid w:val="00FE5A72"/>
    <w:rsid w:val="00FE6771"/>
    <w:rsid w:val="00FF1413"/>
    <w:rsid w:val="00FF24B9"/>
    <w:rsid w:val="00FF31F8"/>
    <w:rsid w:val="00FF3F18"/>
    <w:rsid w:val="00FF54BA"/>
    <w:rsid w:val="00FF5EF5"/>
    <w:rsid w:val="00FF79ED"/>
    <w:rsid w:val="00FF7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080DFAC"/>
  <w15:docId w15:val="{A1E9CD8F-75B3-48E7-88AE-474FC46E5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/>
    <w:lsdException w:name="heading 7" w:semiHidden="1" w:uiPriority="10" w:unhideWhenUsed="1"/>
    <w:lsdException w:name="heading 8" w:semiHidden="1" w:uiPriority="10" w:unhideWhenUsed="1" w:qFormat="1"/>
    <w:lsdException w:name="heading 9" w:semiHidden="1" w:uiPriority="10" w:unhideWhenUsed="1" w:qFormat="1"/>
    <w:lsdException w:name="index 1" w:semiHidden="1" w:uiPriority="10" w:unhideWhenUsed="1"/>
    <w:lsdException w:name="index 2" w:semiHidden="1" w:uiPriority="10" w:unhideWhenUsed="1"/>
    <w:lsdException w:name="index 3" w:semiHidden="1" w:uiPriority="10" w:unhideWhenUsed="1"/>
    <w:lsdException w:name="index 4" w:semiHidden="1" w:uiPriority="10" w:unhideWhenUsed="1"/>
    <w:lsdException w:name="index 5" w:semiHidden="1" w:uiPriority="10" w:unhideWhenUsed="1"/>
    <w:lsdException w:name="index 6" w:semiHidden="1" w:uiPriority="10" w:unhideWhenUsed="1"/>
    <w:lsdException w:name="index 7" w:semiHidden="1" w:uiPriority="10" w:unhideWhenUsed="1"/>
    <w:lsdException w:name="index 8" w:semiHidden="1" w:uiPriority="10" w:unhideWhenUsed="1"/>
    <w:lsdException w:name="index 9" w:semiHidden="1" w:uiPriority="10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8" w:unhideWhenUsed="1"/>
    <w:lsdException w:name="toc 7" w:semiHidden="1" w:uiPriority="8" w:unhideWhenUsed="1"/>
    <w:lsdException w:name="toc 8" w:semiHidden="1" w:uiPriority="8" w:unhideWhenUsed="1"/>
    <w:lsdException w:name="toc 9" w:semiHidden="1" w:uiPriority="8" w:unhideWhenUsed="1"/>
    <w:lsdException w:name="Normal Indent" w:semiHidden="1" w:uiPriority="10" w:unhideWhenUsed="1"/>
    <w:lsdException w:name="footnote text" w:semiHidden="1" w:uiPriority="7" w:unhideWhenUsed="1"/>
    <w:lsdException w:name="annotation text" w:semiHidden="1" w:uiPriority="8" w:unhideWhenUsed="1"/>
    <w:lsdException w:name="header" w:semiHidden="1" w:uiPriority="40" w:unhideWhenUsed="1"/>
    <w:lsdException w:name="footer" w:semiHidden="1" w:uiPriority="40" w:unhideWhenUsed="1"/>
    <w:lsdException w:name="index heading" w:semiHidden="1" w:uiPriority="10" w:unhideWhenUsed="1"/>
    <w:lsdException w:name="caption" w:semiHidden="1" w:uiPriority="3" w:unhideWhenUsed="1" w:qFormat="1"/>
    <w:lsdException w:name="table of figures" w:semiHidden="1" w:uiPriority="10" w:unhideWhenUsed="1"/>
    <w:lsdException w:name="envelope address" w:semiHidden="1" w:uiPriority="99" w:unhideWhenUsed="1"/>
    <w:lsdException w:name="envelope return" w:semiHidden="1" w:uiPriority="10" w:unhideWhenUsed="1"/>
    <w:lsdException w:name="footnote reference" w:semiHidden="1" w:uiPriority="7" w:unhideWhenUsed="1"/>
    <w:lsdException w:name="annotation reference" w:semiHidden="1" w:uiPriority="8" w:unhideWhenUsed="1"/>
    <w:lsdException w:name="line number" w:semiHidden="1" w:uiPriority="10" w:unhideWhenUsed="1"/>
    <w:lsdException w:name="page number" w:semiHidden="1" w:uiPriority="6" w:unhideWhenUsed="1"/>
    <w:lsdException w:name="endnote reference" w:semiHidden="1" w:uiPriority="8" w:unhideWhenUsed="1"/>
    <w:lsdException w:name="endnote text" w:semiHidden="1" w:uiPriority="8" w:unhideWhenUsed="1"/>
    <w:lsdException w:name="table of authorities" w:semiHidden="1" w:uiPriority="9" w:unhideWhenUsed="1"/>
    <w:lsdException w:name="macro" w:semiHidden="1" w:uiPriority="10" w:unhideWhenUsed="1"/>
    <w:lsdException w:name="toa heading" w:semiHidden="1" w:uiPriority="99" w:unhideWhenUsed="1"/>
    <w:lsdException w:name="List" w:semiHidden="1" w:uiPriority="10" w:unhideWhenUsed="1"/>
    <w:lsdException w:name="List Bullet" w:semiHidden="1" w:uiPriority="5" w:unhideWhenUsed="1"/>
    <w:lsdException w:name="List Number" w:semiHidden="1" w:uiPriority="5" w:unhideWhenUsed="1"/>
    <w:lsdException w:name="List 2" w:semiHidden="1" w:uiPriority="10" w:unhideWhenUsed="1"/>
    <w:lsdException w:name="List 3" w:semiHidden="1" w:uiPriority="11"/>
    <w:lsdException w:name="List 4" w:semiHidden="1" w:uiPriority="11"/>
    <w:lsdException w:name="List 5" w:semiHidden="1" w:uiPriority="11"/>
    <w:lsdException w:name="List Bullet 2" w:semiHidden="1" w:uiPriority="5" w:unhideWhenUsed="1"/>
    <w:lsdException w:name="List Bullet 3" w:semiHidden="1" w:uiPriority="5" w:unhideWhenUsed="1"/>
    <w:lsdException w:name="List Bullet 4" w:semiHidden="1" w:uiPriority="5" w:unhideWhenUsed="1"/>
    <w:lsdException w:name="List Bullet 5" w:semiHidden="1" w:uiPriority="5" w:unhideWhenUsed="1"/>
    <w:lsdException w:name="List Number 2" w:semiHidden="1" w:uiPriority="5" w:unhideWhenUsed="1"/>
    <w:lsdException w:name="List Number 3" w:semiHidden="1" w:uiPriority="5" w:unhideWhenUsed="1"/>
    <w:lsdException w:name="List Number 4" w:semiHidden="1" w:uiPriority="5" w:unhideWhenUsed="1"/>
    <w:lsdException w:name="List Number 5" w:semiHidden="1" w:uiPriority="5" w:unhideWhenUsed="1"/>
    <w:lsdException w:name="Title" w:semiHidden="1"/>
    <w:lsdException w:name="Closing" w:semiHidden="1" w:uiPriority="10" w:unhideWhenUsed="1"/>
    <w:lsdException w:name="Signature" w:semiHidden="1" w:uiPriority="10" w:unhideWhenUsed="1"/>
    <w:lsdException w:name="Default Paragraph Font" w:semiHidden="1" w:uiPriority="1" w:unhideWhenUsed="1"/>
    <w:lsdException w:name="Body Text" w:semiHidden="1" w:uiPriority="10" w:unhideWhenUsed="1"/>
    <w:lsdException w:name="Body Text Indent" w:semiHidden="1" w:uiPriority="10" w:unhideWhenUsed="1"/>
    <w:lsdException w:name="List Continue" w:semiHidden="1" w:uiPriority="10" w:unhideWhenUsed="1"/>
    <w:lsdException w:name="List Continue 2" w:semiHidden="1" w:uiPriority="10" w:unhideWhenUsed="1"/>
    <w:lsdException w:name="List Continue 3" w:semiHidden="1" w:uiPriority="10" w:unhideWhenUsed="1"/>
    <w:lsdException w:name="List Continue 4" w:semiHidden="1" w:uiPriority="10" w:unhideWhenUsed="1"/>
    <w:lsdException w:name="List Continue 5" w:semiHidden="1" w:uiPriority="10" w:unhideWhenUsed="1"/>
    <w:lsdException w:name="Message Header" w:semiHidden="1" w:uiPriority="10" w:unhideWhenUsed="1"/>
    <w:lsdException w:name="Subtitle" w:semiHidden="1" w:uiPriority="10"/>
    <w:lsdException w:name="Salutation" w:semiHidden="1" w:uiPriority="10"/>
    <w:lsdException w:name="Date" w:semiHidden="1" w:uiPriority="99" w:unhideWhenUsed="1"/>
    <w:lsdException w:name="Body Text First Indent" w:semiHidden="1" w:uiPriority="10"/>
    <w:lsdException w:name="Body Text First Indent 2" w:semiHidden="1" w:uiPriority="10" w:unhideWhenUsed="1"/>
    <w:lsdException w:name="Note Heading" w:semiHidden="1" w:uiPriority="99" w:unhideWhenUsed="1"/>
    <w:lsdException w:name="Body Text 2" w:semiHidden="1" w:uiPriority="10" w:unhideWhenUsed="1"/>
    <w:lsdException w:name="Body Text 3" w:semiHidden="1" w:uiPriority="10" w:unhideWhenUsed="1"/>
    <w:lsdException w:name="Body Text Indent 2" w:semiHidden="1" w:uiPriority="10" w:unhideWhenUsed="1"/>
    <w:lsdException w:name="Body Text Indent 3" w:semiHidden="1" w:uiPriority="10" w:unhideWhenUsed="1"/>
    <w:lsdException w:name="Block Text" w:semiHidden="1" w:uiPriority="10" w:unhideWhenUsed="1"/>
    <w:lsdException w:name="Hyperlink" w:semiHidden="1" w:uiPriority="99" w:unhideWhenUsed="1"/>
    <w:lsdException w:name="FollowedHyperlink" w:semiHidden="1" w:uiPriority="10" w:unhideWhenUsed="1"/>
    <w:lsdException w:name="Strong" w:semiHidden="1" w:uiPriority="47" w:unhideWhenUsed="1"/>
    <w:lsdException w:name="Emphasis" w:semiHidden="1" w:uiPriority="99"/>
    <w:lsdException w:name="Document Map" w:semiHidden="1" w:unhideWhenUsed="1"/>
    <w:lsdException w:name="Plain Text" w:semiHidden="1" w:uiPriority="10" w:unhideWhenUsed="1"/>
    <w:lsdException w:name="E-mail Signature" w:semiHidden="1" w:uiPriority="10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47" w:unhideWhenUsed="1"/>
    <w:lsdException w:name="HTML Cite" w:semiHidden="1" w:uiPriority="10" w:unhideWhenUsed="1"/>
    <w:lsdException w:name="HTML Code" w:semiHidden="1" w:uiPriority="99" w:unhideWhenUsed="1"/>
    <w:lsdException w:name="HTML Definition" w:semiHidden="1" w:uiPriority="10" w:unhideWhenUsed="1"/>
    <w:lsdException w:name="HTML Keyboard" w:semiHidden="1" w:uiPriority="99" w:unhideWhenUsed="1"/>
    <w:lsdException w:name="HTML Preformatted" w:semiHidden="1" w:uiPriority="9" w:unhideWhenUsed="1"/>
    <w:lsdException w:name="HTML Sample" w:semiHidden="1" w:uiPriority="10" w:unhideWhenUsed="1"/>
    <w:lsdException w:name="HTML Typewriter" w:semiHidden="1" w:uiPriority="10" w:unhideWhenUsed="1"/>
    <w:lsdException w:name="HTML Variable" w:semiHidden="1" w:uiPriority="10" w:unhideWhenUsed="1"/>
    <w:lsdException w:name="Normal Table" w:semiHidden="1" w:unhideWhenUsed="1"/>
    <w:lsdException w:name="annotation subject" w:semiHidden="1" w:uiPriority="10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47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42" w:unhideWhenUsed="1"/>
    <w:lsdException w:name="Quote" w:semiHidden="1" w:uiPriority="37" w:unhideWhenUsed="1"/>
    <w:lsdException w:name="Intense Quote" w:semiHidden="1" w:uiPriority="38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47" w:unhideWhenUsed="1"/>
    <w:lsdException w:name="Intense Emphasis" w:semiHidden="1" w:uiPriority="47" w:unhideWhenUsed="1"/>
    <w:lsdException w:name="Subtle Reference" w:semiHidden="1" w:uiPriority="39" w:unhideWhenUsed="1"/>
    <w:lsdException w:name="Intense Reference" w:semiHidden="1" w:uiPriority="40" w:unhideWhenUsed="1"/>
    <w:lsdException w:name="Book Title" w:semiHidden="1" w:uiPriority="41" w:unhideWhenUsed="1"/>
    <w:lsdException w:name="Bibliography" w:semiHidden="1" w:uiPriority="45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2">
    <w:name w:val="Normal"/>
    <w:qFormat/>
    <w:rsid w:val="009C28FA"/>
    <w:pPr>
      <w:spacing w:before="60" w:after="60" w:line="276" w:lineRule="auto"/>
    </w:pPr>
    <w:rPr>
      <w:rFonts w:eastAsiaTheme="minorHAnsi" w:cstheme="minorBidi"/>
      <w:sz w:val="24"/>
      <w:szCs w:val="22"/>
      <w:lang w:eastAsia="en-US"/>
    </w:rPr>
  </w:style>
  <w:style w:type="paragraph" w:styleId="13">
    <w:name w:val="heading 1"/>
    <w:basedOn w:val="a2"/>
    <w:next w:val="a3"/>
    <w:uiPriority w:val="1"/>
    <w:qFormat/>
    <w:rsid w:val="008765F0"/>
    <w:pPr>
      <w:keepNext/>
      <w:keepLines/>
      <w:pageBreakBefore/>
      <w:suppressAutoHyphens/>
      <w:autoSpaceDE w:val="0"/>
      <w:autoSpaceDN w:val="0"/>
      <w:adjustRightInd w:val="0"/>
      <w:spacing w:before="0" w:after="120"/>
      <w:outlineLvl w:val="0"/>
    </w:pPr>
    <w:rPr>
      <w:b/>
      <w:bCs/>
      <w:caps/>
      <w:sz w:val="28"/>
      <w:szCs w:val="32"/>
    </w:rPr>
  </w:style>
  <w:style w:type="paragraph" w:styleId="22">
    <w:name w:val="heading 2"/>
    <w:basedOn w:val="a2"/>
    <w:next w:val="a3"/>
    <w:uiPriority w:val="1"/>
    <w:qFormat/>
    <w:rsid w:val="008765F0"/>
    <w:pPr>
      <w:keepNext/>
      <w:keepLines/>
      <w:suppressAutoHyphens/>
      <w:autoSpaceDE w:val="0"/>
      <w:autoSpaceDN w:val="0"/>
      <w:adjustRightInd w:val="0"/>
      <w:spacing w:before="120"/>
      <w:outlineLvl w:val="1"/>
    </w:pPr>
    <w:rPr>
      <w:b/>
      <w:bCs/>
      <w:iCs/>
      <w:sz w:val="28"/>
      <w:szCs w:val="28"/>
    </w:rPr>
  </w:style>
  <w:style w:type="paragraph" w:styleId="32">
    <w:name w:val="heading 3"/>
    <w:basedOn w:val="a2"/>
    <w:next w:val="a3"/>
    <w:uiPriority w:val="1"/>
    <w:qFormat/>
    <w:rsid w:val="008765F0"/>
    <w:pPr>
      <w:keepNext/>
      <w:keepLines/>
      <w:suppressAutoHyphens/>
      <w:spacing w:before="120"/>
      <w:outlineLvl w:val="2"/>
    </w:pPr>
    <w:rPr>
      <w:b/>
      <w:sz w:val="26"/>
    </w:rPr>
  </w:style>
  <w:style w:type="paragraph" w:styleId="42">
    <w:name w:val="heading 4"/>
    <w:basedOn w:val="a2"/>
    <w:next w:val="a3"/>
    <w:link w:val="43"/>
    <w:uiPriority w:val="1"/>
    <w:rsid w:val="008765F0"/>
    <w:pPr>
      <w:keepNext/>
      <w:keepLines/>
      <w:suppressAutoHyphens/>
      <w:autoSpaceDE w:val="0"/>
      <w:autoSpaceDN w:val="0"/>
      <w:adjustRightInd w:val="0"/>
      <w:spacing w:before="120"/>
      <w:outlineLvl w:val="3"/>
    </w:pPr>
    <w:rPr>
      <w:b/>
      <w:bCs/>
      <w:i/>
      <w:sz w:val="26"/>
      <w:szCs w:val="28"/>
    </w:rPr>
  </w:style>
  <w:style w:type="paragraph" w:styleId="50">
    <w:name w:val="heading 5"/>
    <w:basedOn w:val="a2"/>
    <w:next w:val="a3"/>
    <w:link w:val="51"/>
    <w:uiPriority w:val="1"/>
    <w:qFormat/>
    <w:rsid w:val="00917DFE"/>
    <w:pPr>
      <w:keepNext/>
      <w:autoSpaceDE w:val="0"/>
      <w:autoSpaceDN w:val="0"/>
      <w:adjustRightInd w:val="0"/>
      <w:spacing w:before="120"/>
      <w:outlineLvl w:val="4"/>
    </w:pPr>
    <w:rPr>
      <w:b/>
      <w:bCs/>
      <w:iCs/>
      <w:szCs w:val="26"/>
    </w:rPr>
  </w:style>
  <w:style w:type="paragraph" w:styleId="60">
    <w:name w:val="heading 6"/>
    <w:basedOn w:val="a2"/>
    <w:next w:val="a3"/>
    <w:link w:val="61"/>
    <w:uiPriority w:val="1"/>
    <w:rsid w:val="00917DFE"/>
    <w:pPr>
      <w:keepNext/>
      <w:spacing w:before="120"/>
      <w:outlineLvl w:val="5"/>
    </w:pPr>
    <w:rPr>
      <w:rFonts w:eastAsiaTheme="majorEastAsia" w:cstheme="majorBidi"/>
      <w:b/>
      <w:iCs/>
    </w:rPr>
  </w:style>
  <w:style w:type="paragraph" w:styleId="7">
    <w:name w:val="heading 7"/>
    <w:basedOn w:val="a2"/>
    <w:next w:val="a2"/>
    <w:link w:val="70"/>
    <w:uiPriority w:val="10"/>
    <w:semiHidden/>
    <w:rsid w:val="00917DFE"/>
    <w:pPr>
      <w:keepNext/>
      <w:keepLines/>
      <w:numPr>
        <w:ilvl w:val="6"/>
        <w:numId w:val="19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2"/>
    <w:next w:val="a2"/>
    <w:link w:val="80"/>
    <w:uiPriority w:val="10"/>
    <w:semiHidden/>
    <w:qFormat/>
    <w:rsid w:val="00917DFE"/>
    <w:pPr>
      <w:keepNext/>
      <w:keepLines/>
      <w:numPr>
        <w:ilvl w:val="7"/>
        <w:numId w:val="19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2"/>
    <w:next w:val="a2"/>
    <w:link w:val="90"/>
    <w:uiPriority w:val="10"/>
    <w:semiHidden/>
    <w:qFormat/>
    <w:rsid w:val="00917DFE"/>
    <w:pPr>
      <w:keepNext/>
      <w:keepLines/>
      <w:numPr>
        <w:ilvl w:val="8"/>
        <w:numId w:val="19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4">
    <w:name w:val="Default Paragraph Font"/>
    <w:uiPriority w:val="1"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header"/>
    <w:basedOn w:val="a2"/>
    <w:link w:val="a8"/>
    <w:uiPriority w:val="40"/>
    <w:rsid w:val="002700F5"/>
    <w:pPr>
      <w:tabs>
        <w:tab w:val="center" w:pos="4677"/>
        <w:tab w:val="right" w:pos="9355"/>
      </w:tabs>
      <w:jc w:val="center"/>
    </w:pPr>
  </w:style>
  <w:style w:type="character" w:styleId="a9">
    <w:name w:val="page number"/>
    <w:basedOn w:val="a4"/>
    <w:uiPriority w:val="6"/>
    <w:rsid w:val="002B74D0"/>
  </w:style>
  <w:style w:type="character" w:customStyle="1" w:styleId="aa">
    <w:name w:val="!Знак_Формула"/>
    <w:basedOn w:val="ab"/>
    <w:uiPriority w:val="1"/>
    <w:qFormat/>
    <w:rsid w:val="009D449B"/>
    <w:rPr>
      <w:rFonts w:ascii="Cambria Math" w:hAnsi="Cambria Math"/>
      <w:i w:val="0"/>
    </w:rPr>
  </w:style>
  <w:style w:type="paragraph" w:customStyle="1" w:styleId="11">
    <w:name w:val="Маркированный 1"/>
    <w:basedOn w:val="a3"/>
    <w:uiPriority w:val="2"/>
    <w:qFormat/>
    <w:rsid w:val="00917DFE"/>
    <w:pPr>
      <w:numPr>
        <w:numId w:val="23"/>
      </w:numPr>
    </w:pPr>
  </w:style>
  <w:style w:type="paragraph" w:customStyle="1" w:styleId="20">
    <w:name w:val="Маркированный 2"/>
    <w:basedOn w:val="a3"/>
    <w:uiPriority w:val="2"/>
    <w:qFormat/>
    <w:rsid w:val="00917DFE"/>
    <w:pPr>
      <w:numPr>
        <w:ilvl w:val="1"/>
        <w:numId w:val="23"/>
      </w:numPr>
    </w:pPr>
  </w:style>
  <w:style w:type="paragraph" w:styleId="14">
    <w:name w:val="toc 1"/>
    <w:basedOn w:val="a2"/>
    <w:next w:val="a2"/>
    <w:autoRedefine/>
    <w:uiPriority w:val="39"/>
    <w:rsid w:val="00A34B9B"/>
    <w:pPr>
      <w:keepNext/>
      <w:keepLines/>
      <w:widowControl w:val="0"/>
      <w:tabs>
        <w:tab w:val="left" w:pos="284"/>
        <w:tab w:val="right" w:leader="dot" w:pos="9072"/>
      </w:tabs>
      <w:autoSpaceDE w:val="0"/>
      <w:autoSpaceDN w:val="0"/>
      <w:adjustRightInd w:val="0"/>
      <w:spacing w:before="240"/>
    </w:pPr>
    <w:rPr>
      <w:b/>
      <w:bCs/>
      <w:caps/>
      <w:noProof/>
      <w:sz w:val="28"/>
      <w:szCs w:val="20"/>
    </w:rPr>
  </w:style>
  <w:style w:type="paragraph" w:styleId="23">
    <w:name w:val="toc 2"/>
    <w:basedOn w:val="a2"/>
    <w:next w:val="a2"/>
    <w:autoRedefine/>
    <w:uiPriority w:val="39"/>
    <w:rsid w:val="00917DFE"/>
    <w:pPr>
      <w:keepLines/>
      <w:widowControl w:val="0"/>
      <w:tabs>
        <w:tab w:val="left" w:pos="426"/>
        <w:tab w:val="right" w:pos="9072"/>
      </w:tabs>
      <w:autoSpaceDE w:val="0"/>
      <w:autoSpaceDN w:val="0"/>
      <w:adjustRightInd w:val="0"/>
      <w:ind w:left="284"/>
    </w:pPr>
    <w:rPr>
      <w:b/>
      <w:bCs/>
      <w:noProof/>
      <w:szCs w:val="20"/>
    </w:rPr>
  </w:style>
  <w:style w:type="paragraph" w:styleId="33">
    <w:name w:val="toc 3"/>
    <w:basedOn w:val="a2"/>
    <w:next w:val="a2"/>
    <w:autoRedefine/>
    <w:uiPriority w:val="39"/>
    <w:rsid w:val="00CA0D2E"/>
    <w:pPr>
      <w:widowControl w:val="0"/>
      <w:tabs>
        <w:tab w:val="left" w:pos="851"/>
        <w:tab w:val="right" w:pos="9072"/>
      </w:tabs>
      <w:autoSpaceDE w:val="0"/>
      <w:autoSpaceDN w:val="0"/>
      <w:adjustRightInd w:val="0"/>
      <w:ind w:left="709"/>
    </w:pPr>
    <w:rPr>
      <w:b/>
      <w:noProof/>
      <w:szCs w:val="20"/>
    </w:rPr>
  </w:style>
  <w:style w:type="paragraph" w:styleId="44">
    <w:name w:val="toc 4"/>
    <w:basedOn w:val="a2"/>
    <w:next w:val="a2"/>
    <w:autoRedefine/>
    <w:uiPriority w:val="39"/>
    <w:rsid w:val="00917DFE"/>
    <w:pPr>
      <w:keepLines/>
      <w:widowControl w:val="0"/>
      <w:tabs>
        <w:tab w:val="left" w:pos="709"/>
        <w:tab w:val="right" w:pos="9072"/>
      </w:tabs>
      <w:autoSpaceDE w:val="0"/>
      <w:autoSpaceDN w:val="0"/>
      <w:adjustRightInd w:val="0"/>
      <w:ind w:left="851"/>
    </w:pPr>
    <w:rPr>
      <w:b/>
      <w:noProof/>
      <w:sz w:val="20"/>
      <w:szCs w:val="20"/>
    </w:rPr>
  </w:style>
  <w:style w:type="paragraph" w:styleId="52">
    <w:name w:val="toc 5"/>
    <w:basedOn w:val="a2"/>
    <w:next w:val="a2"/>
    <w:autoRedefine/>
    <w:uiPriority w:val="39"/>
    <w:rsid w:val="00917DFE"/>
    <w:pPr>
      <w:keepLines/>
      <w:widowControl w:val="0"/>
      <w:tabs>
        <w:tab w:val="left" w:pos="851"/>
        <w:tab w:val="right" w:pos="9072"/>
      </w:tabs>
      <w:autoSpaceDE w:val="0"/>
      <w:autoSpaceDN w:val="0"/>
      <w:adjustRightInd w:val="0"/>
      <w:ind w:left="1134"/>
    </w:pPr>
    <w:rPr>
      <w:b/>
      <w:sz w:val="20"/>
      <w:szCs w:val="20"/>
    </w:rPr>
  </w:style>
  <w:style w:type="paragraph" w:styleId="62">
    <w:name w:val="toc 6"/>
    <w:basedOn w:val="a2"/>
    <w:next w:val="a2"/>
    <w:autoRedefine/>
    <w:uiPriority w:val="8"/>
    <w:unhideWhenUsed/>
    <w:rsid w:val="00614B05"/>
    <w:pPr>
      <w:widowControl w:val="0"/>
      <w:autoSpaceDE w:val="0"/>
      <w:autoSpaceDN w:val="0"/>
      <w:adjustRightInd w:val="0"/>
      <w:ind w:left="1418"/>
    </w:pPr>
    <w:rPr>
      <w:b/>
      <w:sz w:val="20"/>
      <w:szCs w:val="20"/>
    </w:rPr>
  </w:style>
  <w:style w:type="paragraph" w:styleId="71">
    <w:name w:val="toc 7"/>
    <w:basedOn w:val="a2"/>
    <w:next w:val="a2"/>
    <w:autoRedefine/>
    <w:uiPriority w:val="8"/>
    <w:semiHidden/>
    <w:rsid w:val="002B74D0"/>
    <w:pPr>
      <w:widowControl w:val="0"/>
      <w:autoSpaceDE w:val="0"/>
      <w:autoSpaceDN w:val="0"/>
      <w:adjustRightInd w:val="0"/>
      <w:ind w:left="1200"/>
    </w:pPr>
    <w:rPr>
      <w:szCs w:val="20"/>
    </w:rPr>
  </w:style>
  <w:style w:type="paragraph" w:styleId="81">
    <w:name w:val="toc 8"/>
    <w:basedOn w:val="a2"/>
    <w:next w:val="a2"/>
    <w:autoRedefine/>
    <w:uiPriority w:val="8"/>
    <w:semiHidden/>
    <w:rsid w:val="002B74D0"/>
    <w:pPr>
      <w:ind w:left="1440"/>
    </w:pPr>
  </w:style>
  <w:style w:type="paragraph" w:styleId="91">
    <w:name w:val="toc 9"/>
    <w:basedOn w:val="a2"/>
    <w:next w:val="a2"/>
    <w:autoRedefine/>
    <w:uiPriority w:val="8"/>
    <w:semiHidden/>
    <w:rsid w:val="002B74D0"/>
    <w:pPr>
      <w:ind w:left="1680"/>
    </w:pPr>
  </w:style>
  <w:style w:type="character" w:styleId="ac">
    <w:name w:val="Hyperlink"/>
    <w:basedOn w:val="a4"/>
    <w:uiPriority w:val="99"/>
    <w:unhideWhenUsed/>
    <w:rsid w:val="002B74D0"/>
    <w:rPr>
      <w:color w:val="0000FF" w:themeColor="hyperlink"/>
      <w:u w:val="single"/>
    </w:rPr>
  </w:style>
  <w:style w:type="paragraph" w:styleId="ad">
    <w:name w:val="caption"/>
    <w:basedOn w:val="a2"/>
    <w:next w:val="a3"/>
    <w:uiPriority w:val="3"/>
    <w:qFormat/>
    <w:rsid w:val="00614B05"/>
    <w:pPr>
      <w:spacing w:before="0" w:after="120"/>
    </w:pPr>
    <w:rPr>
      <w:b/>
      <w:bCs/>
      <w:sz w:val="22"/>
      <w:szCs w:val="20"/>
    </w:rPr>
  </w:style>
  <w:style w:type="paragraph" w:customStyle="1" w:styleId="10">
    <w:name w:val="Нумерованный 1"/>
    <w:basedOn w:val="a3"/>
    <w:uiPriority w:val="2"/>
    <w:qFormat/>
    <w:rsid w:val="00917DFE"/>
    <w:pPr>
      <w:numPr>
        <w:numId w:val="27"/>
      </w:numPr>
    </w:pPr>
  </w:style>
  <w:style w:type="paragraph" w:customStyle="1" w:styleId="2">
    <w:name w:val="Нумерованный 2"/>
    <w:basedOn w:val="a3"/>
    <w:uiPriority w:val="2"/>
    <w:qFormat/>
    <w:rsid w:val="00917DFE"/>
    <w:pPr>
      <w:numPr>
        <w:ilvl w:val="1"/>
        <w:numId w:val="27"/>
      </w:numPr>
    </w:pPr>
  </w:style>
  <w:style w:type="paragraph" w:customStyle="1" w:styleId="ae">
    <w:name w:val="Объект"/>
    <w:basedOn w:val="a2"/>
    <w:uiPriority w:val="3"/>
    <w:qFormat/>
    <w:rsid w:val="00917DFE"/>
    <w:pPr>
      <w:keepNext/>
      <w:spacing w:before="120" w:after="120"/>
      <w:jc w:val="center"/>
    </w:pPr>
  </w:style>
  <w:style w:type="character" w:customStyle="1" w:styleId="43">
    <w:name w:val="Заголовок 4 Знак"/>
    <w:basedOn w:val="a4"/>
    <w:link w:val="42"/>
    <w:uiPriority w:val="1"/>
    <w:rsid w:val="008765F0"/>
    <w:rPr>
      <w:rFonts w:eastAsiaTheme="minorHAnsi" w:cstheme="minorBidi"/>
      <w:b/>
      <w:bCs/>
      <w:i/>
      <w:sz w:val="26"/>
      <w:szCs w:val="28"/>
      <w:lang w:eastAsia="en-US"/>
    </w:rPr>
  </w:style>
  <w:style w:type="character" w:customStyle="1" w:styleId="51">
    <w:name w:val="Заголовок 5 Знак"/>
    <w:basedOn w:val="a4"/>
    <w:link w:val="50"/>
    <w:uiPriority w:val="1"/>
    <w:rsid w:val="00917DFE"/>
    <w:rPr>
      <w:rFonts w:eastAsiaTheme="minorHAnsi" w:cstheme="minorBidi"/>
      <w:b/>
      <w:bCs/>
      <w:iCs/>
      <w:sz w:val="24"/>
      <w:szCs w:val="26"/>
      <w:lang w:eastAsia="en-US"/>
    </w:rPr>
  </w:style>
  <w:style w:type="character" w:customStyle="1" w:styleId="61">
    <w:name w:val="Заголовок 6 Знак"/>
    <w:basedOn w:val="a4"/>
    <w:link w:val="60"/>
    <w:uiPriority w:val="1"/>
    <w:rsid w:val="00917DFE"/>
    <w:rPr>
      <w:rFonts w:eastAsiaTheme="majorEastAsia" w:cstheme="majorBidi"/>
      <w:b/>
      <w:iCs/>
      <w:sz w:val="24"/>
      <w:szCs w:val="22"/>
      <w:lang w:eastAsia="en-US"/>
    </w:rPr>
  </w:style>
  <w:style w:type="character" w:customStyle="1" w:styleId="70">
    <w:name w:val="Заголовок 7 Знак"/>
    <w:basedOn w:val="a4"/>
    <w:link w:val="7"/>
    <w:uiPriority w:val="10"/>
    <w:semiHidden/>
    <w:rsid w:val="00917DFE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2"/>
      <w:lang w:eastAsia="en-US"/>
    </w:rPr>
  </w:style>
  <w:style w:type="character" w:customStyle="1" w:styleId="80">
    <w:name w:val="Заголовок 8 Знак"/>
    <w:basedOn w:val="a4"/>
    <w:link w:val="8"/>
    <w:uiPriority w:val="10"/>
    <w:semiHidden/>
    <w:rsid w:val="00917DFE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90">
    <w:name w:val="Заголовок 9 Знак"/>
    <w:basedOn w:val="a4"/>
    <w:link w:val="9"/>
    <w:uiPriority w:val="10"/>
    <w:semiHidden/>
    <w:rsid w:val="00917DFE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paragraph" w:customStyle="1" w:styleId="af">
    <w:name w:val="Таблица Заголовок"/>
    <w:basedOn w:val="a2"/>
    <w:uiPriority w:val="4"/>
    <w:rsid w:val="00917DFE"/>
    <w:pPr>
      <w:keepNext/>
      <w:spacing w:before="0" w:after="0" w:line="240" w:lineRule="auto"/>
      <w:jc w:val="center"/>
    </w:pPr>
    <w:rPr>
      <w:rFonts w:eastAsia="Times New Roman" w:cs="Times New Roman"/>
      <w:b/>
      <w:bCs/>
      <w:szCs w:val="24"/>
      <w:lang w:eastAsia="ru-RU"/>
    </w:rPr>
  </w:style>
  <w:style w:type="table" w:styleId="af0">
    <w:name w:val="Table Grid"/>
    <w:basedOn w:val="a5"/>
    <w:rsid w:val="002B74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Текст таблицы"/>
    <w:basedOn w:val="a2"/>
    <w:uiPriority w:val="10"/>
    <w:semiHidden/>
    <w:rsid w:val="00400E8F"/>
    <w:pPr>
      <w:spacing w:before="40" w:after="40" w:line="240" w:lineRule="auto"/>
    </w:pPr>
    <w:rPr>
      <w:rFonts w:eastAsia="Times New Roman" w:cs="Times New Roman"/>
      <w:szCs w:val="20"/>
      <w:lang w:eastAsia="ru-RU"/>
    </w:rPr>
  </w:style>
  <w:style w:type="character" w:customStyle="1" w:styleId="af2">
    <w:name w:val="!Знак_Понятие"/>
    <w:basedOn w:val="a4"/>
    <w:uiPriority w:val="1"/>
    <w:rsid w:val="00917DFE"/>
    <w:rPr>
      <w:b/>
    </w:rPr>
  </w:style>
  <w:style w:type="paragraph" w:customStyle="1" w:styleId="15">
    <w:name w:val="Заголовок 1 Внутренний"/>
    <w:basedOn w:val="13"/>
    <w:next w:val="a3"/>
    <w:uiPriority w:val="1"/>
    <w:qFormat/>
    <w:rsid w:val="008765F0"/>
    <w:pPr>
      <w:outlineLvl w:val="9"/>
    </w:pPr>
  </w:style>
  <w:style w:type="paragraph" w:styleId="af3">
    <w:name w:val="footnote text"/>
    <w:basedOn w:val="a2"/>
    <w:link w:val="af4"/>
    <w:uiPriority w:val="7"/>
    <w:rsid w:val="007F1EB4"/>
    <w:pPr>
      <w:spacing w:line="240" w:lineRule="auto"/>
      <w:ind w:left="284" w:hanging="142"/>
      <w:jc w:val="both"/>
    </w:pPr>
    <w:rPr>
      <w:sz w:val="20"/>
      <w:szCs w:val="20"/>
    </w:rPr>
  </w:style>
  <w:style w:type="character" w:customStyle="1" w:styleId="af4">
    <w:name w:val="Текст сноски Знак"/>
    <w:basedOn w:val="a4"/>
    <w:link w:val="af3"/>
    <w:uiPriority w:val="7"/>
    <w:rsid w:val="007F1EB4"/>
    <w:rPr>
      <w:rFonts w:eastAsiaTheme="minorHAnsi" w:cstheme="minorBidi"/>
      <w:lang w:eastAsia="en-US"/>
    </w:rPr>
  </w:style>
  <w:style w:type="character" w:styleId="af5">
    <w:name w:val="footnote reference"/>
    <w:basedOn w:val="a4"/>
    <w:uiPriority w:val="7"/>
    <w:rsid w:val="002B74D0"/>
    <w:rPr>
      <w:vertAlign w:val="superscript"/>
    </w:rPr>
  </w:style>
  <w:style w:type="paragraph" w:styleId="af6">
    <w:name w:val="TOC Heading"/>
    <w:basedOn w:val="13"/>
    <w:next w:val="a2"/>
    <w:uiPriority w:val="39"/>
    <w:qFormat/>
    <w:rsid w:val="005958B9"/>
    <w:pPr>
      <w:pageBreakBefore w:val="0"/>
      <w:autoSpaceDE/>
      <w:autoSpaceDN/>
      <w:adjustRightInd/>
      <w:spacing w:before="480" w:after="0"/>
      <w:jc w:val="center"/>
      <w:outlineLvl w:val="9"/>
    </w:pPr>
    <w:rPr>
      <w:rFonts w:eastAsiaTheme="majorEastAsia" w:cstheme="majorBidi"/>
      <w:szCs w:val="28"/>
    </w:rPr>
  </w:style>
  <w:style w:type="paragraph" w:styleId="af7">
    <w:name w:val="Balloon Text"/>
    <w:basedOn w:val="a2"/>
    <w:link w:val="af8"/>
    <w:semiHidden/>
    <w:unhideWhenUsed/>
    <w:rsid w:val="002B74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4"/>
    <w:link w:val="af7"/>
    <w:semiHidden/>
    <w:rsid w:val="00FF24B9"/>
    <w:rPr>
      <w:rFonts w:ascii="Tahoma" w:eastAsiaTheme="minorHAnsi" w:hAnsi="Tahoma" w:cs="Tahoma"/>
      <w:sz w:val="16"/>
      <w:szCs w:val="16"/>
      <w:lang w:eastAsia="en-US"/>
    </w:rPr>
  </w:style>
  <w:style w:type="paragraph" w:customStyle="1" w:styleId="a3">
    <w:name w:val="!Абзац текста"/>
    <w:basedOn w:val="a2"/>
    <w:uiPriority w:val="1"/>
    <w:qFormat/>
    <w:rsid w:val="00917DFE"/>
    <w:pPr>
      <w:autoSpaceDE w:val="0"/>
      <w:autoSpaceDN w:val="0"/>
      <w:adjustRightInd w:val="0"/>
      <w:spacing w:before="120" w:after="0"/>
      <w:ind w:firstLine="709"/>
      <w:jc w:val="both"/>
    </w:pPr>
    <w:rPr>
      <w:szCs w:val="20"/>
    </w:rPr>
  </w:style>
  <w:style w:type="character" w:styleId="af9">
    <w:name w:val="annotation reference"/>
    <w:basedOn w:val="a4"/>
    <w:uiPriority w:val="8"/>
    <w:semiHidden/>
    <w:unhideWhenUsed/>
    <w:rsid w:val="002B74D0"/>
    <w:rPr>
      <w:sz w:val="16"/>
      <w:szCs w:val="16"/>
    </w:rPr>
  </w:style>
  <w:style w:type="paragraph" w:styleId="afa">
    <w:name w:val="annotation text"/>
    <w:basedOn w:val="a2"/>
    <w:link w:val="afb"/>
    <w:uiPriority w:val="8"/>
    <w:semiHidden/>
    <w:unhideWhenUsed/>
    <w:rsid w:val="002B74D0"/>
    <w:pPr>
      <w:spacing w:line="240" w:lineRule="auto"/>
    </w:pPr>
    <w:rPr>
      <w:sz w:val="20"/>
      <w:szCs w:val="20"/>
    </w:rPr>
  </w:style>
  <w:style w:type="character" w:customStyle="1" w:styleId="afb">
    <w:name w:val="Текст примечания Знак"/>
    <w:basedOn w:val="a4"/>
    <w:link w:val="afa"/>
    <w:uiPriority w:val="8"/>
    <w:semiHidden/>
    <w:rsid w:val="00FF24B9"/>
    <w:rPr>
      <w:rFonts w:eastAsiaTheme="minorHAnsi" w:cstheme="minorBidi"/>
      <w:lang w:eastAsia="en-US"/>
    </w:rPr>
  </w:style>
  <w:style w:type="paragraph" w:customStyle="1" w:styleId="6">
    <w:name w:val="Заголовок 6 Нумерованный"/>
    <w:basedOn w:val="60"/>
    <w:uiPriority w:val="1"/>
    <w:qFormat/>
    <w:rsid w:val="00917DFE"/>
    <w:pPr>
      <w:numPr>
        <w:ilvl w:val="5"/>
        <w:numId w:val="33"/>
      </w:numPr>
    </w:pPr>
  </w:style>
  <w:style w:type="paragraph" w:customStyle="1" w:styleId="1">
    <w:name w:val="Заголовок 1 Приложение"/>
    <w:basedOn w:val="13"/>
    <w:next w:val="a3"/>
    <w:uiPriority w:val="1"/>
    <w:rsid w:val="008765F0"/>
    <w:pPr>
      <w:numPr>
        <w:numId w:val="30"/>
      </w:numPr>
    </w:pPr>
  </w:style>
  <w:style w:type="character" w:customStyle="1" w:styleId="afc">
    <w:name w:val="!Знак_Полужирный"/>
    <w:basedOn w:val="a4"/>
    <w:uiPriority w:val="1"/>
    <w:qFormat/>
    <w:rsid w:val="00917DFE"/>
    <w:rPr>
      <w:b/>
    </w:rPr>
  </w:style>
  <w:style w:type="character" w:customStyle="1" w:styleId="ab">
    <w:name w:val="!Знак_Курсив"/>
    <w:basedOn w:val="a4"/>
    <w:uiPriority w:val="1"/>
    <w:qFormat/>
    <w:rsid w:val="00917DFE"/>
    <w:rPr>
      <w:i/>
    </w:rPr>
  </w:style>
  <w:style w:type="paragraph" w:customStyle="1" w:styleId="afd">
    <w:name w:val="Название таблицы"/>
    <w:basedOn w:val="a2"/>
    <w:next w:val="a3"/>
    <w:uiPriority w:val="4"/>
    <w:qFormat/>
    <w:rsid w:val="00916497"/>
    <w:pPr>
      <w:keepNext/>
      <w:spacing w:before="240" w:after="0"/>
      <w:jc w:val="right"/>
    </w:pPr>
    <w:rPr>
      <w:b/>
      <w:sz w:val="22"/>
    </w:rPr>
  </w:style>
  <w:style w:type="character" w:customStyle="1" w:styleId="afe">
    <w:name w:val="!Знак_Подчеркивание"/>
    <w:basedOn w:val="a4"/>
    <w:uiPriority w:val="1"/>
    <w:rsid w:val="00917DFE"/>
    <w:rPr>
      <w:u w:val="single"/>
    </w:rPr>
  </w:style>
  <w:style w:type="paragraph" w:customStyle="1" w:styleId="12">
    <w:name w:val="Заголовок 1 Нумерованный"/>
    <w:basedOn w:val="13"/>
    <w:next w:val="a3"/>
    <w:uiPriority w:val="1"/>
    <w:qFormat/>
    <w:rsid w:val="005C1158"/>
    <w:pPr>
      <w:numPr>
        <w:numId w:val="33"/>
      </w:numPr>
      <w:autoSpaceDE/>
      <w:autoSpaceDN/>
      <w:adjustRightInd/>
    </w:pPr>
  </w:style>
  <w:style w:type="paragraph" w:customStyle="1" w:styleId="24">
    <w:name w:val="Заголовок 2 Внутренний"/>
    <w:basedOn w:val="22"/>
    <w:next w:val="a3"/>
    <w:uiPriority w:val="1"/>
    <w:rsid w:val="008765F0"/>
    <w:pPr>
      <w:outlineLvl w:val="9"/>
    </w:pPr>
  </w:style>
  <w:style w:type="paragraph" w:customStyle="1" w:styleId="21">
    <w:name w:val="Заголовок 2 Нумерованный"/>
    <w:basedOn w:val="22"/>
    <w:next w:val="a3"/>
    <w:uiPriority w:val="1"/>
    <w:qFormat/>
    <w:rsid w:val="008765F0"/>
    <w:pPr>
      <w:numPr>
        <w:ilvl w:val="1"/>
        <w:numId w:val="33"/>
      </w:numPr>
    </w:pPr>
  </w:style>
  <w:style w:type="paragraph" w:customStyle="1" w:styleId="34">
    <w:name w:val="Заголовок 3 Внутренний"/>
    <w:basedOn w:val="32"/>
    <w:next w:val="a3"/>
    <w:uiPriority w:val="1"/>
    <w:rsid w:val="008765F0"/>
    <w:pPr>
      <w:outlineLvl w:val="9"/>
    </w:pPr>
  </w:style>
  <w:style w:type="paragraph" w:customStyle="1" w:styleId="31">
    <w:name w:val="Заголовок 3 Нумерованный"/>
    <w:basedOn w:val="32"/>
    <w:next w:val="a3"/>
    <w:uiPriority w:val="1"/>
    <w:qFormat/>
    <w:rsid w:val="008765F0"/>
    <w:pPr>
      <w:numPr>
        <w:ilvl w:val="2"/>
        <w:numId w:val="33"/>
      </w:numPr>
    </w:pPr>
  </w:style>
  <w:style w:type="paragraph" w:customStyle="1" w:styleId="45">
    <w:name w:val="Заголовок 4 Внутренний"/>
    <w:basedOn w:val="42"/>
    <w:next w:val="a3"/>
    <w:uiPriority w:val="1"/>
    <w:rsid w:val="00456AE2"/>
    <w:pPr>
      <w:spacing w:before="60"/>
      <w:jc w:val="center"/>
      <w:outlineLvl w:val="9"/>
    </w:pPr>
  </w:style>
  <w:style w:type="paragraph" w:customStyle="1" w:styleId="41">
    <w:name w:val="Заголовок 4 Нумерованный"/>
    <w:basedOn w:val="42"/>
    <w:next w:val="a3"/>
    <w:uiPriority w:val="1"/>
    <w:qFormat/>
    <w:rsid w:val="008765F0"/>
    <w:pPr>
      <w:numPr>
        <w:ilvl w:val="3"/>
        <w:numId w:val="33"/>
      </w:numPr>
    </w:pPr>
  </w:style>
  <w:style w:type="paragraph" w:customStyle="1" w:styleId="53">
    <w:name w:val="Заголовок 5 Внутренний"/>
    <w:basedOn w:val="50"/>
    <w:next w:val="a3"/>
    <w:uiPriority w:val="1"/>
    <w:rsid w:val="00917DFE"/>
    <w:pPr>
      <w:outlineLvl w:val="9"/>
    </w:pPr>
  </w:style>
  <w:style w:type="paragraph" w:customStyle="1" w:styleId="5">
    <w:name w:val="Заголовок 5 Нумерованный"/>
    <w:basedOn w:val="50"/>
    <w:next w:val="a3"/>
    <w:uiPriority w:val="1"/>
    <w:qFormat/>
    <w:rsid w:val="00917DFE"/>
    <w:pPr>
      <w:numPr>
        <w:ilvl w:val="4"/>
        <w:numId w:val="33"/>
      </w:numPr>
    </w:pPr>
  </w:style>
  <w:style w:type="paragraph" w:styleId="aff">
    <w:name w:val="footer"/>
    <w:basedOn w:val="a2"/>
    <w:link w:val="aff0"/>
    <w:uiPriority w:val="40"/>
    <w:rsid w:val="002B74D0"/>
    <w:pPr>
      <w:tabs>
        <w:tab w:val="center" w:pos="4677"/>
        <w:tab w:val="right" w:pos="9355"/>
      </w:tabs>
      <w:spacing w:line="240" w:lineRule="auto"/>
    </w:pPr>
  </w:style>
  <w:style w:type="character" w:customStyle="1" w:styleId="aff0">
    <w:name w:val="Нижний колонтитул Знак"/>
    <w:basedOn w:val="a4"/>
    <w:link w:val="aff"/>
    <w:uiPriority w:val="40"/>
    <w:rsid w:val="00FF24B9"/>
    <w:rPr>
      <w:rFonts w:eastAsiaTheme="minorHAnsi" w:cstheme="minorBidi"/>
      <w:sz w:val="24"/>
      <w:szCs w:val="22"/>
      <w:lang w:eastAsia="en-US"/>
    </w:rPr>
  </w:style>
  <w:style w:type="paragraph" w:customStyle="1" w:styleId="63">
    <w:name w:val="Заголовок 6 Внутренний"/>
    <w:basedOn w:val="60"/>
    <w:next w:val="a3"/>
    <w:uiPriority w:val="1"/>
    <w:qFormat/>
    <w:rsid w:val="00917DFE"/>
    <w:pPr>
      <w:outlineLvl w:val="9"/>
    </w:pPr>
  </w:style>
  <w:style w:type="paragraph" w:customStyle="1" w:styleId="aff1">
    <w:name w:val="Объект по левому краю"/>
    <w:basedOn w:val="ae"/>
    <w:next w:val="ad"/>
    <w:uiPriority w:val="3"/>
    <w:rsid w:val="00917DFE"/>
    <w:pPr>
      <w:jc w:val="left"/>
    </w:pPr>
  </w:style>
  <w:style w:type="character" w:customStyle="1" w:styleId="a8">
    <w:name w:val="Верхний колонтитул Знак"/>
    <w:basedOn w:val="a4"/>
    <w:link w:val="a7"/>
    <w:uiPriority w:val="40"/>
    <w:rsid w:val="002700F5"/>
    <w:rPr>
      <w:rFonts w:eastAsiaTheme="minorHAnsi" w:cstheme="minorBidi"/>
      <w:sz w:val="24"/>
      <w:szCs w:val="22"/>
      <w:lang w:eastAsia="en-US"/>
    </w:rPr>
  </w:style>
  <w:style w:type="paragraph" w:customStyle="1" w:styleId="a1">
    <w:name w:val="Таблица Маркер"/>
    <w:basedOn w:val="a2"/>
    <w:uiPriority w:val="4"/>
    <w:qFormat/>
    <w:rsid w:val="00AD7745"/>
    <w:pPr>
      <w:numPr>
        <w:numId w:val="8"/>
      </w:numPr>
      <w:overflowPunct w:val="0"/>
      <w:autoSpaceDE w:val="0"/>
      <w:autoSpaceDN w:val="0"/>
      <w:adjustRightInd w:val="0"/>
      <w:spacing w:before="0" w:after="0" w:line="240" w:lineRule="auto"/>
      <w:ind w:left="221" w:hanging="221"/>
      <w:textAlignment w:val="baseline"/>
    </w:pPr>
    <w:rPr>
      <w:rFonts w:eastAsia="Calibri" w:cs="Times New Roman"/>
      <w:szCs w:val="20"/>
      <w:lang w:eastAsia="ru-RU"/>
    </w:rPr>
  </w:style>
  <w:style w:type="paragraph" w:customStyle="1" w:styleId="a">
    <w:name w:val="Таблица Нумерация"/>
    <w:basedOn w:val="a2"/>
    <w:uiPriority w:val="4"/>
    <w:qFormat/>
    <w:rsid w:val="00917DFE"/>
    <w:pPr>
      <w:numPr>
        <w:numId w:val="9"/>
      </w:numPr>
      <w:overflowPunct w:val="0"/>
      <w:autoSpaceDE w:val="0"/>
      <w:autoSpaceDN w:val="0"/>
      <w:adjustRightInd w:val="0"/>
      <w:spacing w:before="0" w:after="0" w:line="240" w:lineRule="auto"/>
      <w:jc w:val="center"/>
      <w:textAlignment w:val="baseline"/>
    </w:pPr>
    <w:rPr>
      <w:rFonts w:eastAsia="Times New Roman" w:cs="Times New Roman"/>
      <w:lang w:eastAsia="ru-RU"/>
    </w:rPr>
  </w:style>
  <w:style w:type="paragraph" w:customStyle="1" w:styleId="aff2">
    <w:name w:val="Таблица Подзаголовок"/>
    <w:basedOn w:val="af"/>
    <w:uiPriority w:val="4"/>
    <w:qFormat/>
    <w:rsid w:val="00917DFE"/>
  </w:style>
  <w:style w:type="paragraph" w:customStyle="1" w:styleId="30">
    <w:name w:val="Маркированный 3"/>
    <w:basedOn w:val="a3"/>
    <w:uiPriority w:val="2"/>
    <w:rsid w:val="00917DFE"/>
    <w:pPr>
      <w:numPr>
        <w:ilvl w:val="2"/>
        <w:numId w:val="23"/>
      </w:numPr>
    </w:pPr>
  </w:style>
  <w:style w:type="paragraph" w:customStyle="1" w:styleId="40">
    <w:name w:val="Маркированный 4"/>
    <w:basedOn w:val="a3"/>
    <w:uiPriority w:val="2"/>
    <w:rsid w:val="00917DFE"/>
    <w:pPr>
      <w:numPr>
        <w:ilvl w:val="3"/>
        <w:numId w:val="23"/>
      </w:numPr>
    </w:pPr>
  </w:style>
  <w:style w:type="paragraph" w:customStyle="1" w:styleId="3">
    <w:name w:val="Нумерованный 3"/>
    <w:basedOn w:val="a3"/>
    <w:uiPriority w:val="2"/>
    <w:rsid w:val="00917DFE"/>
    <w:pPr>
      <w:numPr>
        <w:ilvl w:val="2"/>
        <w:numId w:val="27"/>
      </w:numPr>
    </w:pPr>
  </w:style>
  <w:style w:type="paragraph" w:customStyle="1" w:styleId="4">
    <w:name w:val="Нумерованный 4"/>
    <w:basedOn w:val="a3"/>
    <w:uiPriority w:val="2"/>
    <w:rsid w:val="00917DFE"/>
    <w:pPr>
      <w:numPr>
        <w:ilvl w:val="3"/>
        <w:numId w:val="27"/>
      </w:numPr>
    </w:pPr>
  </w:style>
  <w:style w:type="table" w:customStyle="1" w:styleId="aff3">
    <w:name w:val="Основной Стиль таблицы"/>
    <w:basedOn w:val="a5"/>
    <w:uiPriority w:val="99"/>
    <w:qFormat/>
    <w:rsid w:val="00732AE2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57" w:type="dxa"/>
        <w:bottom w:w="57" w:type="dxa"/>
        <w:right w:w="57" w:type="dxa"/>
      </w:tblCellMar>
    </w:tblPr>
    <w:trPr>
      <w:cantSplit/>
    </w:trPr>
    <w:tblStylePr w:type="firstRow">
      <w:pPr>
        <w:wordWrap/>
        <w:spacing w:beforeLines="0" w:before="0" w:beforeAutospacing="0" w:afterLines="0" w:after="0" w:afterAutospacing="0"/>
        <w:jc w:val="center"/>
      </w:pPr>
      <w:tblPr/>
      <w:trPr>
        <w:tblHeader/>
      </w:trPr>
      <w:tcPr>
        <w:vAlign w:val="center"/>
      </w:tcPr>
    </w:tblStylePr>
    <w:tblStylePr w:type="band1Horz">
      <w:pPr>
        <w:wordWrap/>
        <w:spacing w:beforeLines="0" w:before="0" w:beforeAutospacing="0" w:afterLines="0" w:after="0" w:afterAutospacing="0"/>
      </w:pPr>
    </w:tblStylePr>
    <w:tblStylePr w:type="band2Horz">
      <w:pPr>
        <w:wordWrap/>
        <w:spacing w:beforeLines="0" w:before="0" w:beforeAutospacing="0" w:afterLines="0" w:after="0" w:afterAutospacing="0"/>
      </w:pPr>
    </w:tblStylePr>
  </w:style>
  <w:style w:type="paragraph" w:customStyle="1" w:styleId="aff4">
    <w:name w:val="Таблица Текст"/>
    <w:basedOn w:val="a2"/>
    <w:uiPriority w:val="4"/>
    <w:rsid w:val="00405B71"/>
    <w:pPr>
      <w:keepNext/>
      <w:overflowPunct w:val="0"/>
      <w:autoSpaceDE w:val="0"/>
      <w:autoSpaceDN w:val="0"/>
      <w:adjustRightInd w:val="0"/>
      <w:spacing w:before="0" w:after="0" w:line="240" w:lineRule="auto"/>
      <w:textAlignment w:val="baseline"/>
    </w:pPr>
    <w:rPr>
      <w:rFonts w:eastAsia="Times New Roman" w:cs="Times New Roman"/>
      <w:szCs w:val="20"/>
      <w:lang w:eastAsia="ru-RU"/>
    </w:rPr>
  </w:style>
  <w:style w:type="paragraph" w:customStyle="1" w:styleId="aff5">
    <w:name w:val="!Абзац цитаты"/>
    <w:basedOn w:val="a3"/>
    <w:uiPriority w:val="1"/>
    <w:rsid w:val="00917DFE"/>
    <w:rPr>
      <w:i/>
    </w:rPr>
  </w:style>
  <w:style w:type="character" w:customStyle="1" w:styleId="aff6">
    <w:name w:val="!Знак_Надстрочный"/>
    <w:basedOn w:val="a4"/>
    <w:uiPriority w:val="1"/>
    <w:qFormat/>
    <w:rsid w:val="00917DFE"/>
    <w:rPr>
      <w:vertAlign w:val="superscript"/>
    </w:rPr>
  </w:style>
  <w:style w:type="character" w:customStyle="1" w:styleId="aff7">
    <w:name w:val="!Знак_Подстрочный"/>
    <w:basedOn w:val="a4"/>
    <w:uiPriority w:val="1"/>
    <w:qFormat/>
    <w:rsid w:val="00917DFE"/>
    <w:rPr>
      <w:vertAlign w:val="subscript"/>
    </w:rPr>
  </w:style>
  <w:style w:type="paragraph" w:customStyle="1" w:styleId="aff8">
    <w:name w:val="Таблица Текст по центру"/>
    <w:basedOn w:val="aff4"/>
    <w:uiPriority w:val="4"/>
    <w:rsid w:val="00917DFE"/>
    <w:pPr>
      <w:jc w:val="center"/>
    </w:pPr>
  </w:style>
  <w:style w:type="paragraph" w:customStyle="1" w:styleId="a0">
    <w:name w:val="Нумерованный Скобки"/>
    <w:basedOn w:val="a3"/>
    <w:uiPriority w:val="2"/>
    <w:qFormat/>
    <w:rsid w:val="00CA0D2E"/>
    <w:pPr>
      <w:numPr>
        <w:numId w:val="34"/>
      </w:numPr>
    </w:pPr>
  </w:style>
  <w:style w:type="table" w:customStyle="1" w:styleId="aff9">
    <w:name w:val="Таблица прозрачная"/>
    <w:basedOn w:val="a5"/>
    <w:uiPriority w:val="99"/>
    <w:qFormat/>
    <w:rsid w:val="00CF55FC"/>
    <w:tblPr>
      <w:tblCellMar>
        <w:top w:w="57" w:type="dxa"/>
        <w:left w:w="57" w:type="dxa"/>
        <w:bottom w:w="57" w:type="dxa"/>
        <w:right w:w="57" w:type="dxa"/>
      </w:tblCellMar>
    </w:tblPr>
  </w:style>
  <w:style w:type="paragraph" w:customStyle="1" w:styleId="affa">
    <w:name w:val="Формула"/>
    <w:basedOn w:val="a3"/>
    <w:next w:val="a2"/>
    <w:uiPriority w:val="1"/>
    <w:rsid w:val="00614B05"/>
    <w:pPr>
      <w:tabs>
        <w:tab w:val="right" w:pos="9072"/>
      </w:tabs>
    </w:pPr>
    <w:rPr>
      <w:rFonts w:ascii="Cambria Math" w:hAnsi="Cambria Math"/>
      <w:iCs/>
    </w:rPr>
  </w:style>
  <w:style w:type="character" w:styleId="affb">
    <w:name w:val="Placeholder Text"/>
    <w:basedOn w:val="a4"/>
    <w:uiPriority w:val="99"/>
    <w:semiHidden/>
    <w:rsid w:val="00195600"/>
    <w:rPr>
      <w:color w:val="808080"/>
    </w:rPr>
  </w:style>
  <w:style w:type="paragraph" w:customStyle="1" w:styleId="affc">
    <w:name w:val="!Абзац с рамкой"/>
    <w:basedOn w:val="a2"/>
    <w:next w:val="a3"/>
    <w:uiPriority w:val="1"/>
    <w:rsid w:val="0010605F"/>
    <w:pPr>
      <w:keepLines/>
      <w:pBdr>
        <w:top w:val="single" w:sz="8" w:space="1" w:color="auto"/>
        <w:left w:val="single" w:sz="8" w:space="4" w:color="auto"/>
        <w:bottom w:val="single" w:sz="8" w:space="1" w:color="auto"/>
        <w:right w:val="single" w:sz="8" w:space="4" w:color="auto"/>
      </w:pBdr>
      <w:spacing w:before="120" w:after="120" w:line="240" w:lineRule="auto"/>
      <w:ind w:left="709"/>
      <w:jc w:val="both"/>
    </w:pPr>
    <w:rPr>
      <w:rFonts w:cs="Times New Roman"/>
      <w:color w:val="000000"/>
      <w:kern w:val="24"/>
      <w:szCs w:val="24"/>
      <w:lang w:eastAsia="ru-RU"/>
    </w:rPr>
  </w:style>
  <w:style w:type="paragraph" w:customStyle="1" w:styleId="affd">
    <w:name w:val="Таблица Текст по ширине"/>
    <w:basedOn w:val="aff4"/>
    <w:uiPriority w:val="4"/>
    <w:qFormat/>
    <w:rsid w:val="00917DFE"/>
    <w:pPr>
      <w:jc w:val="both"/>
    </w:pPr>
  </w:style>
  <w:style w:type="character" w:customStyle="1" w:styleId="affe">
    <w:name w:val="!Знак_Зачеркнутый"/>
    <w:uiPriority w:val="1"/>
    <w:semiHidden/>
    <w:unhideWhenUsed/>
    <w:rsid w:val="00F90CA0"/>
    <w:rPr>
      <w:strike/>
    </w:rPr>
  </w:style>
  <w:style w:type="paragraph" w:customStyle="1" w:styleId="afff">
    <w:name w:val="!Абзац ВАЖНО"/>
    <w:basedOn w:val="a3"/>
    <w:next w:val="a3"/>
    <w:uiPriority w:val="1"/>
    <w:rsid w:val="00F41776"/>
    <w:pPr>
      <w:spacing w:before="240" w:after="240"/>
    </w:pPr>
    <w:rPr>
      <w:b/>
    </w:rPr>
  </w:style>
  <w:style w:type="paragraph" w:customStyle="1" w:styleId="afff0">
    <w:name w:val="!Абзац примера"/>
    <w:basedOn w:val="aff5"/>
    <w:next w:val="a3"/>
    <w:uiPriority w:val="1"/>
    <w:rsid w:val="00F41776"/>
  </w:style>
  <w:style w:type="paragraph" w:customStyle="1" w:styleId="afff1">
    <w:name w:val="!Абзац разъяснения"/>
    <w:basedOn w:val="a3"/>
    <w:uiPriority w:val="1"/>
    <w:rsid w:val="00F41776"/>
    <w:rPr>
      <w:spacing w:val="-6"/>
      <w:sz w:val="22"/>
    </w:rPr>
  </w:style>
  <w:style w:type="character" w:customStyle="1" w:styleId="afff2">
    <w:name w:val="!Знак_Внимание"/>
    <w:basedOn w:val="afc"/>
    <w:uiPriority w:val="1"/>
    <w:rsid w:val="009C28FA"/>
    <w:rPr>
      <w:b w:val="0"/>
      <w:color w:val="FF0000"/>
    </w:rPr>
  </w:style>
  <w:style w:type="paragraph" w:customStyle="1" w:styleId="26">
    <w:name w:val="Стиль Заголовок 2 Нумерованный + после: 6 пт"/>
    <w:basedOn w:val="21"/>
    <w:rsid w:val="00922AA2"/>
    <w:pPr>
      <w:spacing w:before="240" w:after="120"/>
    </w:pPr>
    <w:rPr>
      <w:rFonts w:eastAsia="Times New Roman" w:cs="Times New Roman"/>
      <w:iCs w:val="0"/>
      <w:szCs w:val="20"/>
    </w:rPr>
  </w:style>
  <w:style w:type="paragraph" w:customStyle="1" w:styleId="afff3">
    <w:name w:val="Абзац текста до списка"/>
    <w:basedOn w:val="a3"/>
    <w:next w:val="10"/>
    <w:uiPriority w:val="2"/>
    <w:qFormat/>
    <w:rsid w:val="009C28FA"/>
    <w:pPr>
      <w:keepNext/>
    </w:pPr>
  </w:style>
  <w:style w:type="paragraph" w:styleId="afff4">
    <w:name w:val="Title"/>
    <w:basedOn w:val="a2"/>
    <w:link w:val="afff5"/>
    <w:rsid w:val="009C28FA"/>
    <w:pPr>
      <w:spacing w:before="0" w:after="120" w:line="240" w:lineRule="auto"/>
      <w:jc w:val="center"/>
    </w:pPr>
    <w:rPr>
      <w:rFonts w:ascii="Arial" w:eastAsia="Times New Roman" w:hAnsi="Arial" w:cs="Arial"/>
      <w:b/>
      <w:bCs/>
      <w:sz w:val="32"/>
      <w:szCs w:val="24"/>
      <w:lang w:eastAsia="ru-RU"/>
    </w:rPr>
  </w:style>
  <w:style w:type="character" w:customStyle="1" w:styleId="afff5">
    <w:name w:val="Заголовок Знак"/>
    <w:basedOn w:val="a4"/>
    <w:link w:val="afff4"/>
    <w:rsid w:val="009C28FA"/>
    <w:rPr>
      <w:rFonts w:ascii="Arial" w:hAnsi="Arial" w:cs="Arial"/>
      <w:b/>
      <w:bCs/>
      <w:sz w:val="32"/>
      <w:szCs w:val="24"/>
    </w:rPr>
  </w:style>
  <w:style w:type="paragraph" w:customStyle="1" w:styleId="afff6">
    <w:name w:val="Название технологии"/>
    <w:basedOn w:val="a2"/>
    <w:next w:val="a2"/>
    <w:rsid w:val="009C28FA"/>
    <w:pPr>
      <w:spacing w:before="0" w:after="0" w:line="240" w:lineRule="auto"/>
      <w:jc w:val="center"/>
    </w:pPr>
    <w:rPr>
      <w:rFonts w:ascii="Arial" w:eastAsia="Times New Roman" w:hAnsi="Arial"/>
      <w:b/>
      <w:i/>
      <w:sz w:val="32"/>
      <w:szCs w:val="24"/>
      <w:lang w:eastAsia="ru-RU"/>
    </w:rPr>
  </w:style>
  <w:style w:type="paragraph" w:customStyle="1" w:styleId="afff7">
    <w:name w:val="Титул Руководство по"/>
    <w:basedOn w:val="afff4"/>
    <w:uiPriority w:val="99"/>
    <w:qFormat/>
    <w:rsid w:val="009C28FA"/>
  </w:style>
  <w:style w:type="paragraph" w:customStyle="1" w:styleId="afff8">
    <w:name w:val="Титул название технологии"/>
    <w:basedOn w:val="afff6"/>
    <w:uiPriority w:val="99"/>
    <w:qFormat/>
    <w:rsid w:val="009C28FA"/>
  </w:style>
  <w:style w:type="paragraph" w:styleId="afff9">
    <w:name w:val="annotation subject"/>
    <w:basedOn w:val="afa"/>
    <w:next w:val="afa"/>
    <w:link w:val="afffa"/>
    <w:uiPriority w:val="10"/>
    <w:semiHidden/>
    <w:unhideWhenUsed/>
    <w:rsid w:val="009C28FA"/>
    <w:rPr>
      <w:b/>
      <w:bCs/>
    </w:rPr>
  </w:style>
  <w:style w:type="character" w:customStyle="1" w:styleId="afffa">
    <w:name w:val="Тема примечания Знак"/>
    <w:basedOn w:val="afb"/>
    <w:link w:val="afff9"/>
    <w:uiPriority w:val="10"/>
    <w:semiHidden/>
    <w:rsid w:val="009C28FA"/>
    <w:rPr>
      <w:rFonts w:eastAsiaTheme="minorHAnsi" w:cstheme="minorBidi"/>
      <w:b/>
      <w:bCs/>
      <w:lang w:eastAsia="en-US"/>
    </w:rPr>
  </w:style>
  <w:style w:type="character" w:styleId="afffb">
    <w:name w:val="FollowedHyperlink"/>
    <w:basedOn w:val="a4"/>
    <w:uiPriority w:val="10"/>
    <w:semiHidden/>
    <w:unhideWhenUsed/>
    <w:rsid w:val="009C28FA"/>
    <w:rPr>
      <w:color w:val="800080" w:themeColor="followedHyperlink"/>
      <w:u w:val="single"/>
    </w:rPr>
  </w:style>
  <w:style w:type="table" w:styleId="afffc">
    <w:name w:val="Grid Table Light"/>
    <w:basedOn w:val="a5"/>
    <w:uiPriority w:val="40"/>
    <w:rsid w:val="009C28F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afffd">
    <w:name w:val="Заголовок Главы"/>
    <w:basedOn w:val="13"/>
    <w:next w:val="13"/>
    <w:uiPriority w:val="1"/>
    <w:rsid w:val="009C28FA"/>
    <w:pPr>
      <w:spacing w:after="4000" w:line="240" w:lineRule="auto"/>
      <w:jc w:val="center"/>
    </w:pPr>
    <w:rPr>
      <w:rFonts w:ascii="Arial" w:hAnsi="Arial" w:cs="Arial"/>
      <w:spacing w:val="100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20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3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0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1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1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etZ\AppData\Roaming\Microsoft\&#1064;&#1072;&#1073;&#1083;&#1086;&#1085;&#1099;\01%20&#1056;&#1072;&#1073;&#1086;&#1095;&#1080;&#1081;%20&#1076;&#1086;&#1082;&#1091;&#1084;&#1077;&#1085;&#1090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01 Рабочий документ.dotx</Template>
  <TotalTime>319</TotalTime>
  <Pages>7</Pages>
  <Words>1346</Words>
  <Characters>7678</Characters>
  <Application>Microsoft Office Word</Application>
  <DocSecurity>0</DocSecurity>
  <Lines>63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Борисов Иван</dc:creator>
  <cp:lastModifiedBy>Иван Борисов</cp:lastModifiedBy>
  <cp:revision>113</cp:revision>
  <dcterms:created xsi:type="dcterms:W3CDTF">2020-03-17T15:32:00Z</dcterms:created>
  <dcterms:modified xsi:type="dcterms:W3CDTF">2021-07-15T14:27:00Z</dcterms:modified>
</cp:coreProperties>
</file>